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DC" w:rsidRPr="003B2E70" w:rsidRDefault="00B84ADC" w:rsidP="00B84ADC">
      <w:pPr>
        <w:pStyle w:val="Titel"/>
        <w:rPr>
          <w:rFonts w:ascii="Times New Roman" w:hAnsi="Times New Roman" w:cs="Times New Roman"/>
          <w:b/>
          <w:sz w:val="44"/>
          <w:szCs w:val="44"/>
        </w:rPr>
      </w:pPr>
      <w:r w:rsidRPr="003B2E70">
        <w:rPr>
          <w:rFonts w:ascii="Times New Roman" w:hAnsi="Times New Roman" w:cs="Times New Roman"/>
          <w:b/>
          <w:sz w:val="44"/>
          <w:szCs w:val="44"/>
        </w:rPr>
        <w:t xml:space="preserve">Uddannelsesplan </w:t>
      </w:r>
      <w:r>
        <w:rPr>
          <w:rFonts w:ascii="Times New Roman" w:hAnsi="Times New Roman" w:cs="Times New Roman"/>
          <w:b/>
          <w:sz w:val="44"/>
          <w:szCs w:val="44"/>
        </w:rPr>
        <w:t xml:space="preserve">2. Praktikniveau </w:t>
      </w:r>
      <w:r w:rsidR="00194268">
        <w:rPr>
          <w:rFonts w:ascii="Times New Roman" w:hAnsi="Times New Roman" w:cs="Times New Roman"/>
          <w:b/>
          <w:sz w:val="44"/>
          <w:szCs w:val="44"/>
        </w:rPr>
        <w:t xml:space="preserve">Skjoldhøjskolen </w:t>
      </w:r>
    </w:p>
    <w:p w:rsidR="00B84ADC" w:rsidRPr="00F57F6A" w:rsidRDefault="00B84ADC" w:rsidP="00B84ADC">
      <w:pPr>
        <w:jc w:val="both"/>
        <w:rPr>
          <w:rFonts w:cstheme="minorHAnsi"/>
          <w:i/>
          <w:sz w:val="24"/>
          <w:szCs w:val="24"/>
        </w:rPr>
      </w:pPr>
    </w:p>
    <w:p w:rsidR="00B84ADC" w:rsidRPr="00B84ADC" w:rsidRDefault="00B84ADC" w:rsidP="00B84ADC">
      <w:pPr>
        <w:rPr>
          <w:rFonts w:ascii="Times New Roman" w:hAnsi="Times New Roman" w:cs="Times New Roman"/>
          <w:b/>
          <w:i/>
          <w:sz w:val="24"/>
          <w:szCs w:val="24"/>
        </w:rPr>
      </w:pPr>
      <w:r w:rsidRPr="003B2E70">
        <w:rPr>
          <w:rFonts w:ascii="Times New Roman" w:hAnsi="Times New Roman" w:cs="Times New Roman"/>
          <w:i/>
          <w:sz w:val="24"/>
          <w:szCs w:val="24"/>
        </w:rPr>
        <w:t>Ifølge § 13.2 jf. BEK nr. 231 af 08/03/2013 er praktikskolerne forpligtet på at udarbejde en uddannelsesplan for det pågældende praktikniveau i overensstemmelse med kompetencebeskrivelsen for dette niveau. Professionshøjskolen skal godkende uddannelsesplanen.</w:t>
      </w:r>
    </w:p>
    <w:p w:rsidR="00B84ADC" w:rsidRPr="003B2E70" w:rsidRDefault="00B84ADC" w:rsidP="00B84ADC">
      <w:pPr>
        <w:jc w:val="both"/>
        <w:rPr>
          <w:rFonts w:ascii="Times New Roman" w:hAnsi="Times New Roman" w:cs="Times New Roman"/>
          <w:i/>
          <w:sz w:val="24"/>
          <w:szCs w:val="24"/>
        </w:rPr>
      </w:pPr>
      <w:r w:rsidRPr="003B2E70">
        <w:rPr>
          <w:rFonts w:ascii="Times New Roman" w:hAnsi="Times New Roman" w:cs="Times New Roman"/>
          <w:i/>
          <w:sz w:val="24"/>
          <w:szCs w:val="24"/>
        </w:rPr>
        <w:t>Uddannelsesplanen er et uddannelses-didaktisk dokument, dvs. et dokument, hvor skolen beskriver hvorledes den vil organisere de studerendes praktikstudie med henblik på at de studerende tilegner sig de kompetencemål, der gælder for praktikniveauet.</w:t>
      </w:r>
    </w:p>
    <w:p w:rsidR="00B84ADC" w:rsidRPr="003B2E70" w:rsidRDefault="00B84ADC" w:rsidP="00B84ADC">
      <w:pPr>
        <w:jc w:val="both"/>
        <w:rPr>
          <w:rFonts w:ascii="Times New Roman" w:hAnsi="Times New Roman" w:cs="Times New Roman"/>
          <w:i/>
          <w:sz w:val="24"/>
          <w:szCs w:val="24"/>
        </w:rPr>
      </w:pPr>
      <w:r w:rsidRPr="003B2E70">
        <w:rPr>
          <w:rFonts w:ascii="Times New Roman" w:hAnsi="Times New Roman" w:cs="Times New Roman"/>
          <w:i/>
          <w:sz w:val="24"/>
          <w:szCs w:val="24"/>
        </w:rPr>
        <w:t>Derved understreger uddannelsesplanen forståelsen af skolen som et uddannelsessted, hvor studerende uddannes i faget praktik.</w:t>
      </w:r>
    </w:p>
    <w:p w:rsidR="00B84ADC" w:rsidRPr="003B2E70" w:rsidRDefault="00B84ADC" w:rsidP="00B84ADC">
      <w:pPr>
        <w:jc w:val="both"/>
        <w:rPr>
          <w:rFonts w:ascii="Times New Roman" w:hAnsi="Times New Roman" w:cs="Times New Roman"/>
          <w:i/>
          <w:sz w:val="24"/>
          <w:szCs w:val="24"/>
        </w:rPr>
      </w:pPr>
      <w:r w:rsidRPr="003B2E70">
        <w:rPr>
          <w:rFonts w:ascii="Times New Roman" w:hAnsi="Times New Roman" w:cs="Times New Roman"/>
          <w:i/>
          <w:sz w:val="24"/>
          <w:szCs w:val="24"/>
        </w:rPr>
        <w:t>Den godkendte uddannelsesplan lægges på skolens hjemmeside og uddeles af skolen til de studerende på besøgsdagene sammen med den studerendes arbejdsplan.</w:t>
      </w:r>
    </w:p>
    <w:p w:rsidR="00B84ADC" w:rsidRPr="003B2E70" w:rsidRDefault="00B84ADC" w:rsidP="00B84ADC">
      <w:pPr>
        <w:jc w:val="both"/>
        <w:rPr>
          <w:rFonts w:ascii="Times New Roman" w:hAnsi="Times New Roman" w:cs="Times New Roman"/>
          <w:i/>
          <w:sz w:val="24"/>
          <w:szCs w:val="24"/>
        </w:rPr>
      </w:pPr>
    </w:p>
    <w:p w:rsidR="00B84ADC" w:rsidRPr="003B2E70" w:rsidRDefault="00B84ADC" w:rsidP="00B84ADC">
      <w:pPr>
        <w:pStyle w:val="Overskrift1"/>
        <w:rPr>
          <w:sz w:val="36"/>
          <w:szCs w:val="36"/>
        </w:rPr>
      </w:pPr>
      <w:r>
        <w:rPr>
          <w:sz w:val="36"/>
          <w:szCs w:val="36"/>
        </w:rPr>
        <w:t xml:space="preserve">1 </w:t>
      </w:r>
      <w:r w:rsidRPr="003B2E70">
        <w:rPr>
          <w:sz w:val="36"/>
          <w:szCs w:val="36"/>
        </w:rPr>
        <w:t>Kultur og særkende som uddannelsessted</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xml:space="preserve">Skjoldhøjskolen ligger ved et større parcel- og rækkehuskvarter kaldet </w:t>
      </w:r>
      <w:proofErr w:type="spellStart"/>
      <w:r w:rsidRPr="003B2E70">
        <w:rPr>
          <w:rFonts w:ascii="Times New Roman" w:hAnsi="Times New Roman" w:cs="Times New Roman"/>
          <w:sz w:val="24"/>
          <w:szCs w:val="24"/>
        </w:rPr>
        <w:t>Skjoldhøjparken</w:t>
      </w:r>
      <w:proofErr w:type="spellEnd"/>
      <w:r w:rsidRPr="003B2E70">
        <w:rPr>
          <w:rFonts w:ascii="Times New Roman" w:hAnsi="Times New Roman" w:cs="Times New Roman"/>
          <w:sz w:val="24"/>
          <w:szCs w:val="24"/>
        </w:rPr>
        <w:t xml:space="preserve">. </w:t>
      </w:r>
      <w:proofErr w:type="spellStart"/>
      <w:r w:rsidRPr="003B2E70">
        <w:rPr>
          <w:rFonts w:ascii="Times New Roman" w:hAnsi="Times New Roman" w:cs="Times New Roman"/>
          <w:sz w:val="24"/>
          <w:szCs w:val="24"/>
        </w:rPr>
        <w:t>Skjoldh</w:t>
      </w:r>
      <w:bookmarkStart w:id="0" w:name="_GoBack"/>
      <w:bookmarkEnd w:id="0"/>
      <w:r w:rsidRPr="003B2E70">
        <w:rPr>
          <w:rFonts w:ascii="Times New Roman" w:hAnsi="Times New Roman" w:cs="Times New Roman"/>
          <w:sz w:val="24"/>
          <w:szCs w:val="24"/>
        </w:rPr>
        <w:t>øjparken</w:t>
      </w:r>
      <w:proofErr w:type="spellEnd"/>
      <w:r w:rsidRPr="003B2E70">
        <w:rPr>
          <w:rFonts w:ascii="Times New Roman" w:hAnsi="Times New Roman" w:cs="Times New Roman"/>
          <w:sz w:val="24"/>
          <w:szCs w:val="24"/>
        </w:rPr>
        <w:t> ligger i Tilst-området i den vestlige del af Århus kommune - ca. 8 km fra Århus centrum.</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xml:space="preserve"> Skjoldhøjskolen blev indviet i oktober 1974 og var dengang kun med 90 elever og 6 lærere i alt. I begyndelsen af 1980’erne, hvor </w:t>
      </w:r>
      <w:proofErr w:type="spellStart"/>
      <w:r w:rsidRPr="003B2E70">
        <w:rPr>
          <w:rFonts w:ascii="Times New Roman" w:hAnsi="Times New Roman" w:cs="Times New Roman"/>
          <w:sz w:val="24"/>
          <w:szCs w:val="24"/>
        </w:rPr>
        <w:t>Skjoldhøjparken</w:t>
      </w:r>
      <w:proofErr w:type="spellEnd"/>
      <w:r w:rsidRPr="003B2E70">
        <w:rPr>
          <w:rFonts w:ascii="Times New Roman" w:hAnsi="Times New Roman" w:cs="Times New Roman"/>
          <w:sz w:val="24"/>
          <w:szCs w:val="24"/>
        </w:rPr>
        <w:t xml:space="preserve"> især var beboet af børnefamilier, var elevtallet helt oppe på over 800, men ligger i dag på cirka 4</w:t>
      </w:r>
      <w:r w:rsidR="00276750">
        <w:rPr>
          <w:rFonts w:ascii="Times New Roman" w:hAnsi="Times New Roman" w:cs="Times New Roman"/>
          <w:sz w:val="24"/>
          <w:szCs w:val="24"/>
        </w:rPr>
        <w:t>0</w:t>
      </w:r>
      <w:r w:rsidRPr="003B2E70">
        <w:rPr>
          <w:rFonts w:ascii="Times New Roman" w:hAnsi="Times New Roman" w:cs="Times New Roman"/>
          <w:sz w:val="24"/>
          <w:szCs w:val="24"/>
        </w:rPr>
        <w:t>0 elever.</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w:t>
      </w:r>
      <w:r w:rsidRPr="003B2E70">
        <w:rPr>
          <w:rFonts w:ascii="Times New Roman" w:hAnsi="Times New Roman" w:cs="Times New Roman"/>
          <w:b/>
          <w:bCs/>
          <w:sz w:val="24"/>
          <w:szCs w:val="24"/>
        </w:rPr>
        <w:t>Ledelsesstruktur</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 xml:space="preserve">Ledelsen sikrer at skolens organisering, den faglige udvikling og ånden på skolen understøtter Skjoldhøjskolens vision og målsætninger som er beskrevet i Hvidbogen. (Kan læses på skolens hjemmeside </w:t>
      </w:r>
      <w:hyperlink r:id="rId8" w:history="1">
        <w:r w:rsidRPr="003B2E70">
          <w:rPr>
            <w:rStyle w:val="Hyperlink"/>
            <w:rFonts w:ascii="Times New Roman" w:hAnsi="Times New Roman" w:cs="Times New Roman"/>
            <w:sz w:val="24"/>
            <w:szCs w:val="24"/>
          </w:rPr>
          <w:t>www.skjoldhojskolen.dk</w:t>
        </w:r>
      </w:hyperlink>
      <w:r w:rsidRPr="003B2E70">
        <w:rPr>
          <w:rFonts w:ascii="Times New Roman" w:hAnsi="Times New Roman" w:cs="Times New Roman"/>
          <w:sz w:val="24"/>
          <w:szCs w:val="24"/>
        </w:rPr>
        <w:t>)</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Der er i ledelsen fokus på, at der i organisationen opbygges social kapital, og der er fokus på at skabe dialog, mening og oplevelsen af retfærdighed.</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lastRenderedPageBreak/>
        <w:t>Ledelsen er tæt på den daglige undervisning og aktiviteter, og er tydelige i at skabe retning og mål. Der arbejdes med ledelse tæt på og derfor vil man kunne finde en leder tilknyttet hvert team. Ledelsen følger op på de formulerede mål og intervenerer i det omfang det er nødvendigt.</w:t>
      </w:r>
    </w:p>
    <w:p w:rsidR="009E2FAE" w:rsidRDefault="009E2FAE" w:rsidP="009E2FA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Skjoldhøjskolens ledelsesteam består af: </w:t>
      </w:r>
    </w:p>
    <w:p w:rsidR="00B84ADC" w:rsidRPr="009E2FAE" w:rsidRDefault="00B84ADC" w:rsidP="009E2FAE">
      <w:pPr>
        <w:pStyle w:val="Listeafsnit"/>
        <w:numPr>
          <w:ilvl w:val="0"/>
          <w:numId w:val="5"/>
        </w:numPr>
        <w:spacing w:before="100" w:beforeAutospacing="1" w:after="100" w:afterAutospacing="1"/>
        <w:rPr>
          <w:rFonts w:ascii="Times New Roman" w:hAnsi="Times New Roman" w:cs="Times New Roman"/>
          <w:sz w:val="24"/>
          <w:szCs w:val="24"/>
        </w:rPr>
      </w:pPr>
      <w:r w:rsidRPr="009E2FAE">
        <w:rPr>
          <w:rFonts w:ascii="Times New Roman" w:hAnsi="Times New Roman" w:cs="Times New Roman"/>
          <w:sz w:val="24"/>
          <w:szCs w:val="24"/>
        </w:rPr>
        <w:t>Skoleleder, Lars Kjems, har det overordnede ansvar for den samlede skole og den tilhørende kompetence. </w:t>
      </w:r>
    </w:p>
    <w:p w:rsidR="00B84ADC" w:rsidRPr="003B2E70" w:rsidRDefault="009E2FAE" w:rsidP="00B84ADC">
      <w:pPr>
        <w:pStyle w:val="Listeafsnit"/>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viceskoleleder</w:t>
      </w:r>
      <w:r w:rsidR="00B84ADC" w:rsidRPr="003B2E70">
        <w:rPr>
          <w:rFonts w:ascii="Times New Roman" w:hAnsi="Times New Roman" w:cs="Times New Roman"/>
          <w:sz w:val="24"/>
          <w:szCs w:val="24"/>
        </w:rPr>
        <w:t>, Hanne Lund, er ansvarlig for skolens ressourcecenter, som bl.a. er sparring i forhold til udvikling af undervisningen, resultater og trivsel. Den pædagogiske leder er også ansvarlig for praktikken.</w:t>
      </w:r>
    </w:p>
    <w:p w:rsidR="00B84ADC" w:rsidRPr="003B2E70" w:rsidRDefault="00B84ADC" w:rsidP="00B84ADC">
      <w:pPr>
        <w:pStyle w:val="Listeafsnit"/>
        <w:numPr>
          <w:ilvl w:val="0"/>
          <w:numId w:val="5"/>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sz w:val="24"/>
          <w:szCs w:val="24"/>
        </w:rPr>
        <w:t>Administrativ leder, Frank Nørskov, er nærmeste leder for det teknisk/administrative personale og leder af skolens administration. </w:t>
      </w:r>
    </w:p>
    <w:p w:rsidR="00B84ADC" w:rsidRDefault="00B84ADC" w:rsidP="00B84ADC">
      <w:pPr>
        <w:pStyle w:val="Listeafsnit"/>
        <w:numPr>
          <w:ilvl w:val="0"/>
          <w:numId w:val="5"/>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sz w:val="24"/>
          <w:szCs w:val="24"/>
        </w:rPr>
        <w:t>SFO-leder, Ole Gregersen, er nærmeste leder for de fritidspædagogiske medarbejder.</w:t>
      </w:r>
    </w:p>
    <w:p w:rsidR="009E2FAE" w:rsidRDefault="009E2FAE" w:rsidP="00FE64F2">
      <w:pPr>
        <w:pStyle w:val="Listeafsnit"/>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Afdelingsmøde for specialklasserne, Bente Sørensen</w:t>
      </w:r>
    </w:p>
    <w:p w:rsidR="00FE64F2" w:rsidRPr="00FE64F2" w:rsidRDefault="00FE64F2" w:rsidP="00FE64F2">
      <w:pPr>
        <w:pStyle w:val="Listeafsnit"/>
        <w:spacing w:before="100" w:beforeAutospacing="1" w:after="100" w:afterAutospacing="1" w:line="240" w:lineRule="auto"/>
        <w:rPr>
          <w:rFonts w:ascii="Times New Roman" w:hAnsi="Times New Roman" w:cs="Times New Roman"/>
          <w:sz w:val="24"/>
          <w:szCs w:val="24"/>
        </w:rPr>
      </w:pPr>
    </w:p>
    <w:p w:rsidR="00B84ADC" w:rsidRDefault="00B84ADC" w:rsidP="00B84ADC">
      <w:pPr>
        <w:spacing w:before="100" w:beforeAutospacing="1" w:after="100" w:afterAutospacing="1"/>
        <w:rPr>
          <w:rFonts w:ascii="Times New Roman" w:hAnsi="Times New Roman" w:cs="Times New Roman"/>
          <w:b/>
          <w:bCs/>
          <w:sz w:val="24"/>
          <w:szCs w:val="24"/>
        </w:rPr>
      </w:pPr>
      <w:r w:rsidRPr="003B2E70">
        <w:rPr>
          <w:rFonts w:ascii="Times New Roman" w:hAnsi="Times New Roman" w:cs="Times New Roman"/>
          <w:sz w:val="24"/>
          <w:szCs w:val="24"/>
        </w:rPr>
        <w:t> </w:t>
      </w:r>
      <w:r w:rsidRPr="003B2E70">
        <w:rPr>
          <w:rFonts w:ascii="Times New Roman" w:hAnsi="Times New Roman" w:cs="Times New Roman"/>
          <w:b/>
          <w:bCs/>
          <w:sz w:val="24"/>
          <w:szCs w:val="24"/>
        </w:rPr>
        <w:t xml:space="preserve">Skolens organisering  </w:t>
      </w:r>
    </w:p>
    <w:p w:rsidR="00B84ADC" w:rsidRPr="00194268"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bCs/>
          <w:sz w:val="24"/>
          <w:szCs w:val="24"/>
        </w:rPr>
        <w:t>Med implementering af den nye skolereform, har vi valgt at opdele skolen i 3 større teams med en leder tilknyttet.</w:t>
      </w:r>
      <w:r w:rsidRPr="003B2E70">
        <w:rPr>
          <w:rFonts w:ascii="Times New Roman" w:hAnsi="Times New Roman" w:cs="Times New Roman"/>
          <w:color w:val="000000"/>
          <w:sz w:val="24"/>
          <w:szCs w:val="24"/>
        </w:rPr>
        <w:t xml:space="preserve"> Der arbejdes således i større pædagogiske team med fælles ansvar for flere klasser/årgange</w:t>
      </w:r>
      <w:r w:rsidRPr="00194268">
        <w:rPr>
          <w:rFonts w:ascii="Times New Roman" w:hAnsi="Times New Roman" w:cs="Times New Roman"/>
          <w:sz w:val="24"/>
          <w:szCs w:val="24"/>
        </w:rPr>
        <w:t xml:space="preserve"> - </w:t>
      </w:r>
      <w:r w:rsidRPr="003B2E70">
        <w:rPr>
          <w:rFonts w:ascii="Times New Roman" w:hAnsi="Times New Roman" w:cs="Times New Roman"/>
          <w:color w:val="000000"/>
          <w:sz w:val="24"/>
          <w:szCs w:val="24"/>
        </w:rPr>
        <w:t>i stedet for klasseteam. Teamet sparrer jævnligt med ledelsen og vejledere.</w:t>
      </w:r>
    </w:p>
    <w:p w:rsidR="00B84ADC" w:rsidRPr="003B2E70" w:rsidRDefault="00B84ADC" w:rsidP="00B84ADC">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De 3 teams består af aldersopdelte klasser med mulighed for holddeling.</w:t>
      </w:r>
    </w:p>
    <w:p w:rsidR="00B84ADC" w:rsidRPr="003B2E70" w:rsidRDefault="00B84ADC" w:rsidP="00B84ADC">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Indskolingsteamet omfatter 0.-2- klasse og har Ole i spidsen.</w:t>
      </w:r>
    </w:p>
    <w:p w:rsidR="00B84ADC" w:rsidRPr="003B2E70" w:rsidRDefault="00B84ADC" w:rsidP="00B84ADC">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Mellemtrinnet omfatter 3.-5. klasse og har Hanne i spidsen.</w:t>
      </w:r>
    </w:p>
    <w:p w:rsidR="00B84ADC" w:rsidRPr="003B2E70" w:rsidRDefault="00B84ADC" w:rsidP="00B84ADC">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Udskolingen omfatter 6. -9. klasse og har Lars i spidsen.</w:t>
      </w:r>
    </w:p>
    <w:p w:rsidR="00B84ADC" w:rsidRPr="00194268" w:rsidRDefault="00B84ADC" w:rsidP="00B84ADC">
      <w:pPr>
        <w:spacing w:line="240" w:lineRule="auto"/>
        <w:rPr>
          <w:rFonts w:ascii="Times New Roman" w:hAnsi="Times New Roman" w:cs="Times New Roman"/>
          <w:sz w:val="24"/>
          <w:szCs w:val="24"/>
        </w:rPr>
      </w:pPr>
      <w:r w:rsidRPr="003B2E70">
        <w:rPr>
          <w:rFonts w:ascii="Times New Roman" w:hAnsi="Times New Roman" w:cs="Times New Roman"/>
          <w:color w:val="000000"/>
          <w:sz w:val="24"/>
          <w:szCs w:val="24"/>
        </w:rPr>
        <w:t>Det pædagogiske team er omdrejningspunktet for planlægningen</w:t>
      </w:r>
      <w:r w:rsidRPr="00194268">
        <w:rPr>
          <w:rFonts w:ascii="Times New Roman" w:hAnsi="Times New Roman" w:cs="Times New Roman"/>
          <w:sz w:val="24"/>
          <w:szCs w:val="24"/>
        </w:rPr>
        <w:t xml:space="preserve">. </w:t>
      </w:r>
      <w:r w:rsidRPr="003B2E70">
        <w:rPr>
          <w:rFonts w:ascii="Times New Roman" w:hAnsi="Times New Roman" w:cs="Times New Roman"/>
          <w:color w:val="000000"/>
          <w:sz w:val="24"/>
          <w:szCs w:val="24"/>
        </w:rPr>
        <w:t xml:space="preserve">Lærerne, pædagogerne, pædagogmedhjælperne skal så vidt muligt have deres undervisningstimer/understøttende undervisningstimer i teamet. </w:t>
      </w:r>
      <w:r w:rsidRPr="003B2E70">
        <w:rPr>
          <w:rFonts w:ascii="Times New Roman" w:hAnsi="Times New Roman" w:cs="Times New Roman"/>
          <w:bCs/>
          <w:sz w:val="24"/>
          <w:szCs w:val="24"/>
        </w:rPr>
        <w:t xml:space="preserve">Alle lærer og pædagoger omkring et team er kontaktperson for en gruppe elever og er forpligtet til at holde samtaler med eleverne og kontakten til hjemmet. </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xml:space="preserve">Skolen har en moderne og tidssvarende udformning, der tilgodeser og understøtter skolens pædagogik. Der er opsat interaktive tavler i stort set alle lokaler og bestilt bærbare til gennemsnitlig hver anden elev. Indskolingen råder over </w:t>
      </w:r>
      <w:proofErr w:type="spellStart"/>
      <w:r w:rsidRPr="003B2E70">
        <w:rPr>
          <w:rFonts w:ascii="Times New Roman" w:hAnsi="Times New Roman" w:cs="Times New Roman"/>
          <w:sz w:val="24"/>
          <w:szCs w:val="24"/>
        </w:rPr>
        <w:t>ipads</w:t>
      </w:r>
      <w:proofErr w:type="spellEnd"/>
      <w:r w:rsidRPr="003B2E70">
        <w:rPr>
          <w:rFonts w:ascii="Times New Roman" w:hAnsi="Times New Roman" w:cs="Times New Roman"/>
          <w:sz w:val="24"/>
          <w:szCs w:val="24"/>
        </w:rPr>
        <w:t xml:space="preserve"> til en hel årgang </w:t>
      </w:r>
      <w:proofErr w:type="gramStart"/>
      <w:r w:rsidRPr="003B2E70">
        <w:rPr>
          <w:rFonts w:ascii="Times New Roman" w:hAnsi="Times New Roman" w:cs="Times New Roman"/>
          <w:sz w:val="24"/>
          <w:szCs w:val="24"/>
        </w:rPr>
        <w:t>af</w:t>
      </w:r>
      <w:proofErr w:type="gramEnd"/>
      <w:r w:rsidRPr="003B2E70">
        <w:rPr>
          <w:rFonts w:ascii="Times New Roman" w:hAnsi="Times New Roman" w:cs="Times New Roman"/>
          <w:sz w:val="24"/>
          <w:szCs w:val="24"/>
        </w:rPr>
        <w:t xml:space="preserve"> gangen.</w:t>
      </w:r>
    </w:p>
    <w:p w:rsidR="00B84ADC" w:rsidRPr="003B2E70" w:rsidRDefault="00B84ADC" w:rsidP="00B84ADC">
      <w:pPr>
        <w:spacing w:before="100" w:beforeAutospacing="1" w:after="100" w:afterAutospacing="1"/>
        <w:rPr>
          <w:rFonts w:ascii="Times New Roman" w:hAnsi="Times New Roman" w:cs="Times New Roman"/>
          <w:sz w:val="24"/>
          <w:szCs w:val="24"/>
          <w:highlight w:val="yellow"/>
        </w:rPr>
      </w:pPr>
      <w:r w:rsidRPr="003B2E70">
        <w:rPr>
          <w:rFonts w:ascii="Times New Roman" w:hAnsi="Times New Roman" w:cs="Times New Roman"/>
          <w:sz w:val="24"/>
          <w:szCs w:val="24"/>
        </w:rPr>
        <w:lastRenderedPageBreak/>
        <w:t xml:space="preserve">Bygningerne er opdelt i huse, som i store træk er indrettet således, at elever inden for det enkelte team hører til samme hus. Desuden er </w:t>
      </w:r>
      <w:proofErr w:type="spellStart"/>
      <w:r w:rsidRPr="003B2E70">
        <w:rPr>
          <w:rFonts w:ascii="Times New Roman" w:hAnsi="Times New Roman" w:cs="Times New Roman"/>
          <w:sz w:val="24"/>
          <w:szCs w:val="24"/>
        </w:rPr>
        <w:t>SFOén</w:t>
      </w:r>
      <w:proofErr w:type="spellEnd"/>
      <w:r w:rsidRPr="003B2E70">
        <w:rPr>
          <w:rFonts w:ascii="Times New Roman" w:hAnsi="Times New Roman" w:cs="Times New Roman"/>
          <w:sz w:val="24"/>
          <w:szCs w:val="24"/>
        </w:rPr>
        <w:t xml:space="preserve"> en integreret del af husene i indskolingen og klub i mellemtrinnet.</w:t>
      </w:r>
    </w:p>
    <w:p w:rsidR="00B84ADC" w:rsidRPr="003B2E70" w:rsidRDefault="00B84ADC" w:rsidP="00B84ADC">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sz w:val="24"/>
          <w:szCs w:val="24"/>
        </w:rPr>
        <w:t>Vores motivation for at jævnaldrende elever hører til i samme team er bl.a. at støtte op om samarbejdsmulighederne i forhold til holddannelser på tværs af klasserne og at fremme tryghed og det sociale samvær mellem disse elever.</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Skolen har 4 specialklasser placeret tæt på almenundervisningen, idet vi har gode erfaringer med at integrere specialklasseelever i almenundervisningen.</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Vi har desuden et naturværksted, Lundagergård, samt et historisk værksted tilknyttet skolen.           </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w:t>
      </w:r>
      <w:r w:rsidRPr="003B2E70">
        <w:rPr>
          <w:rFonts w:ascii="Times New Roman" w:hAnsi="Times New Roman" w:cs="Times New Roman"/>
          <w:b/>
          <w:bCs/>
          <w:sz w:val="24"/>
          <w:szCs w:val="24"/>
        </w:rPr>
        <w:t>Forældresamarbejde</w:t>
      </w:r>
    </w:p>
    <w:p w:rsidR="00B84ADC" w:rsidRPr="003B2E70" w:rsidRDefault="00B84ADC" w:rsidP="00B84ADC">
      <w:pPr>
        <w:rPr>
          <w:rFonts w:ascii="Times New Roman" w:hAnsi="Times New Roman" w:cs="Times New Roman"/>
          <w:color w:val="000000" w:themeColor="text1"/>
          <w:sz w:val="24"/>
          <w:szCs w:val="24"/>
        </w:rPr>
      </w:pPr>
      <w:r w:rsidRPr="003B2E70">
        <w:rPr>
          <w:rFonts w:ascii="Times New Roman" w:hAnsi="Times New Roman" w:cs="Times New Roman"/>
          <w:color w:val="000000" w:themeColor="text1"/>
          <w:sz w:val="24"/>
          <w:szCs w:val="24"/>
        </w:rPr>
        <w:t>Udgangspunktet for arbejdet på skjoldhøjskolen er at ”den gode skole skaber vi sammen”.</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Skjoldhøjskolen har et veludviklet og velfungerende forældresamarbejde, såvel med den enkelte forælder, i klasse- og klasserådssammenhænge, i SFO, i skolebestyrelsen og SFO’s forældreråd; et samarbejde som vi alle løbende søger at vedligeholde og videreudvikle.</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Forældregruppen er meget central idet forældrenes holdninger i forhold til omtale af andre børn og til at hjælpe med initiativer, der understøtter den sociale udvikling hos det enkelte barn og i børnegruppen, er afgørende for en positiv udvikling. </w:t>
      </w:r>
    </w:p>
    <w:p w:rsidR="00B84ADC" w:rsidRPr="003B2E70" w:rsidRDefault="00B84ADC" w:rsidP="00B84ADC">
      <w:pPr>
        <w:rPr>
          <w:rFonts w:ascii="Times New Roman" w:hAnsi="Times New Roman" w:cs="Times New Roman"/>
          <w:b/>
          <w:bCs/>
          <w:kern w:val="36"/>
          <w:sz w:val="24"/>
          <w:szCs w:val="24"/>
        </w:rPr>
      </w:pPr>
      <w:r w:rsidRPr="003B2E70">
        <w:rPr>
          <w:rFonts w:ascii="Times New Roman" w:hAnsi="Times New Roman" w:cs="Times New Roman"/>
          <w:b/>
          <w:bCs/>
          <w:kern w:val="36"/>
          <w:sz w:val="24"/>
          <w:szCs w:val="24"/>
        </w:rPr>
        <w:t>Mangfoldighed og fællesskab</w:t>
      </w:r>
    </w:p>
    <w:p w:rsidR="00B84ADC" w:rsidRPr="003B2E70" w:rsidRDefault="00B84ADC" w:rsidP="00B84ADC">
      <w:pPr>
        <w:spacing w:before="100" w:beforeAutospacing="1" w:after="100" w:afterAutospacing="1"/>
        <w:outlineLvl w:val="0"/>
        <w:rPr>
          <w:rFonts w:ascii="Times New Roman" w:hAnsi="Times New Roman" w:cs="Times New Roman"/>
          <w:sz w:val="24"/>
          <w:szCs w:val="24"/>
        </w:rPr>
      </w:pPr>
      <w:r w:rsidRPr="003B2E70">
        <w:rPr>
          <w:rFonts w:ascii="Times New Roman" w:hAnsi="Times New Roman" w:cs="Times New Roman"/>
          <w:vanish/>
          <w:kern w:val="36"/>
          <w:sz w:val="24"/>
          <w:szCs w:val="24"/>
        </w:rPr>
        <w:t> </w:t>
      </w:r>
      <w:r w:rsidRPr="003B2E70">
        <w:rPr>
          <w:rFonts w:ascii="Times New Roman" w:hAnsi="Times New Roman" w:cs="Times New Roman"/>
          <w:kern w:val="36"/>
          <w:sz w:val="24"/>
          <w:szCs w:val="24"/>
        </w:rPr>
        <w:t>Skjoldhøjskolen arbejder ud fra de mål og værdier, der er vedtaget for skolerne i Aarhus Kommune.</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kern w:val="36"/>
          <w:sz w:val="24"/>
          <w:szCs w:val="24"/>
        </w:rPr>
        <w:t>Skjoldhøjskolen skaber gennem et trygt, mangfoldigt og ambitiøst fællesskab grundlaget for en skole med vægt på faglig læring og personlig udvikling af det enkelte barn.</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kern w:val="36"/>
          <w:sz w:val="24"/>
          <w:szCs w:val="24"/>
        </w:rPr>
        <w:t>Skjoldhøjskolen skaber engagerende, udfordrende og udviklende læringsmiljøer i et troværdigt, nysgerrigt og respektfuldt samarbejde.</w:t>
      </w:r>
    </w:p>
    <w:p w:rsidR="00B84ADC" w:rsidRPr="003B2E70" w:rsidRDefault="00B84ADC" w:rsidP="00B84ADC">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kern w:val="36"/>
          <w:sz w:val="24"/>
          <w:szCs w:val="24"/>
        </w:rPr>
        <w:t>Skjoldhøjskolen lægger derfor vægt på:</w:t>
      </w:r>
    </w:p>
    <w:p w:rsidR="00B84ADC" w:rsidRPr="003B2E70" w:rsidRDefault="00B84ADC" w:rsidP="00B84ADC">
      <w:pPr>
        <w:numPr>
          <w:ilvl w:val="0"/>
          <w:numId w:val="6"/>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kern w:val="36"/>
          <w:sz w:val="24"/>
          <w:szCs w:val="24"/>
        </w:rPr>
        <w:t>En tydelig struktur på skolens hverdag, der giver mulighed for læring og leg</w:t>
      </w:r>
    </w:p>
    <w:p w:rsidR="00B84ADC" w:rsidRPr="003B2E70" w:rsidRDefault="00B84ADC" w:rsidP="00B84ADC">
      <w:pPr>
        <w:numPr>
          <w:ilvl w:val="0"/>
          <w:numId w:val="6"/>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kern w:val="36"/>
          <w:sz w:val="24"/>
          <w:szCs w:val="24"/>
        </w:rPr>
        <w:t>Et tæt og professionelt samarbejde omkring det enkelte barns trivsel og udvikling i fællesskabet</w:t>
      </w:r>
    </w:p>
    <w:p w:rsidR="00B84ADC" w:rsidRPr="00276750" w:rsidRDefault="00B84ADC" w:rsidP="00B84ADC">
      <w:pPr>
        <w:numPr>
          <w:ilvl w:val="0"/>
          <w:numId w:val="6"/>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kern w:val="36"/>
          <w:sz w:val="24"/>
          <w:szCs w:val="24"/>
        </w:rPr>
        <w:t>En åben kommunikation, hvor anerkendelse og fælles ansvar er grundstenen i samarbejdet</w:t>
      </w:r>
    </w:p>
    <w:p w:rsidR="00276750" w:rsidRPr="003B2E70" w:rsidRDefault="00276750" w:rsidP="00276750">
      <w:pPr>
        <w:spacing w:before="100" w:beforeAutospacing="1" w:after="100" w:afterAutospacing="1" w:line="240" w:lineRule="auto"/>
        <w:ind w:left="720"/>
        <w:rPr>
          <w:rFonts w:ascii="Times New Roman" w:hAnsi="Times New Roman" w:cs="Times New Roman"/>
          <w:sz w:val="24"/>
          <w:szCs w:val="24"/>
        </w:rPr>
      </w:pPr>
    </w:p>
    <w:p w:rsidR="00FE64F2" w:rsidRPr="00FE64F2" w:rsidRDefault="00FE64F2" w:rsidP="00FE64F2">
      <w:pPr>
        <w:keepNext/>
        <w:spacing w:before="240" w:after="60" w:line="240" w:lineRule="auto"/>
        <w:ind w:left="907" w:hanging="907"/>
        <w:jc w:val="both"/>
        <w:outlineLvl w:val="2"/>
        <w:rPr>
          <w:rFonts w:ascii="Times New Roman" w:eastAsia="Times New Roman" w:hAnsi="Times New Roman" w:cs="Times New Roman"/>
          <w:b/>
          <w:bCs/>
          <w:sz w:val="48"/>
          <w:szCs w:val="48"/>
          <w:lang w:eastAsia="da-DK"/>
        </w:rPr>
      </w:pPr>
      <w:bookmarkStart w:id="1" w:name="_Toc383777350"/>
      <w:r w:rsidRPr="00FE64F2">
        <w:rPr>
          <w:rFonts w:ascii="Times New Roman" w:eastAsia="Times New Roman" w:hAnsi="Times New Roman" w:cs="Times New Roman"/>
          <w:b/>
          <w:bCs/>
          <w:sz w:val="48"/>
          <w:szCs w:val="48"/>
          <w:lang w:eastAsia="da-DK"/>
        </w:rPr>
        <w:t xml:space="preserve">Værdigrundlag og mål for Skjoldhøjskolen </w:t>
      </w:r>
    </w:p>
    <w:p w:rsidR="00FE64F2" w:rsidRPr="00FE64F2" w:rsidRDefault="00FE64F2" w:rsidP="00FE64F2">
      <w:pPr>
        <w:spacing w:after="0" w:line="240" w:lineRule="auto"/>
        <w:rPr>
          <w:rFonts w:ascii="Times New Roman" w:eastAsia="Times New Roman" w:hAnsi="Times New Roman" w:cs="Times New Roman"/>
          <w:sz w:val="24"/>
          <w:szCs w:val="24"/>
          <w:lang w:eastAsia="da-DK"/>
        </w:rPr>
      </w:pPr>
    </w:p>
    <w:bookmarkEnd w:id="1"/>
    <w:p w:rsidR="00FE64F2" w:rsidRPr="00FE64F2" w:rsidRDefault="00FE64F2" w:rsidP="00FE64F2">
      <w:pPr>
        <w:spacing w:after="160" w:line="259" w:lineRule="auto"/>
        <w:rPr>
          <w:rFonts w:ascii="Times New Roman" w:eastAsia="Calibri" w:hAnsi="Times New Roman" w:cs="Times New Roman"/>
          <w:sz w:val="24"/>
          <w:szCs w:val="24"/>
        </w:rPr>
      </w:pPr>
      <w:r w:rsidRPr="00FE64F2">
        <w:rPr>
          <w:rFonts w:ascii="Times New Roman" w:eastAsia="Calibri" w:hAnsi="Times New Roman" w:cs="Times New Roman"/>
          <w:sz w:val="24"/>
          <w:szCs w:val="24"/>
        </w:rPr>
        <w:t>Den gode skole skaber vi sammen gennem trygt, mangfoldigt, ambitiøst fællesskab til gavn for vores børn.</w:t>
      </w:r>
    </w:p>
    <w:p w:rsidR="00FE64F2" w:rsidRPr="00FE64F2" w:rsidRDefault="00FE64F2" w:rsidP="00FE64F2">
      <w:pPr>
        <w:spacing w:after="160" w:line="259" w:lineRule="auto"/>
        <w:rPr>
          <w:rFonts w:ascii="Times New Roman" w:eastAsia="Calibri" w:hAnsi="Times New Roman" w:cs="Times New Roman"/>
          <w:sz w:val="24"/>
          <w:szCs w:val="24"/>
        </w:rPr>
      </w:pPr>
      <w:r w:rsidRPr="00FE64F2">
        <w:rPr>
          <w:rFonts w:ascii="Times New Roman" w:eastAsia="Calibri" w:hAnsi="Times New Roman" w:cs="Times New Roman"/>
          <w:sz w:val="24"/>
          <w:szCs w:val="24"/>
        </w:rPr>
        <w:t>I det arbejde lægger vi vægt på:</w:t>
      </w:r>
    </w:p>
    <w:p w:rsidR="00FE64F2" w:rsidRPr="00FE64F2" w:rsidRDefault="00FE64F2" w:rsidP="00FE64F2">
      <w:pPr>
        <w:numPr>
          <w:ilvl w:val="0"/>
          <w:numId w:val="17"/>
        </w:numPr>
        <w:spacing w:after="160" w:line="259" w:lineRule="auto"/>
        <w:contextualSpacing/>
        <w:rPr>
          <w:rFonts w:ascii="Times New Roman" w:eastAsia="Calibri" w:hAnsi="Times New Roman" w:cs="Times New Roman"/>
          <w:b/>
          <w:sz w:val="24"/>
          <w:szCs w:val="24"/>
        </w:rPr>
      </w:pPr>
      <w:r w:rsidRPr="00FE64F2">
        <w:rPr>
          <w:rFonts w:ascii="Times New Roman" w:eastAsia="Calibri" w:hAnsi="Times New Roman" w:cs="Times New Roman"/>
          <w:b/>
          <w:sz w:val="24"/>
          <w:szCs w:val="24"/>
        </w:rPr>
        <w:t xml:space="preserve">Faglig læring der sikrer, at alle bliver så dygtige de kan. </w:t>
      </w:r>
    </w:p>
    <w:p w:rsidR="00FE64F2" w:rsidRPr="00FE64F2" w:rsidRDefault="00FE64F2" w:rsidP="00FE64F2">
      <w:pPr>
        <w:spacing w:after="160" w:line="259" w:lineRule="auto"/>
        <w:ind w:left="1509"/>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Derfor arbejder vi:</w:t>
      </w:r>
    </w:p>
    <w:p w:rsidR="00FE64F2" w:rsidRPr="00FE64F2" w:rsidRDefault="00FE64F2" w:rsidP="00FE64F2">
      <w:pPr>
        <w:numPr>
          <w:ilvl w:val="1"/>
          <w:numId w:val="17"/>
        </w:numPr>
        <w:spacing w:after="160" w:line="259" w:lineRule="auto"/>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 xml:space="preserve">Engageret </w:t>
      </w:r>
    </w:p>
    <w:p w:rsidR="00FE64F2" w:rsidRPr="00FE64F2" w:rsidRDefault="00FE64F2" w:rsidP="00FE64F2">
      <w:pPr>
        <w:numPr>
          <w:ilvl w:val="1"/>
          <w:numId w:val="17"/>
        </w:numPr>
        <w:spacing w:after="160" w:line="259" w:lineRule="auto"/>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Motiverende</w:t>
      </w:r>
    </w:p>
    <w:p w:rsidR="00FE64F2" w:rsidRPr="00FE64F2" w:rsidRDefault="00FE64F2" w:rsidP="00FE64F2">
      <w:pPr>
        <w:numPr>
          <w:ilvl w:val="1"/>
          <w:numId w:val="17"/>
        </w:numPr>
        <w:spacing w:after="160" w:line="259" w:lineRule="auto"/>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Udfordrende</w:t>
      </w:r>
    </w:p>
    <w:p w:rsidR="00FE64F2" w:rsidRPr="00FE64F2" w:rsidRDefault="00FE64F2" w:rsidP="00FE64F2">
      <w:pPr>
        <w:numPr>
          <w:ilvl w:val="1"/>
          <w:numId w:val="17"/>
        </w:numPr>
        <w:spacing w:after="160" w:line="259" w:lineRule="auto"/>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Udviklende</w:t>
      </w:r>
    </w:p>
    <w:p w:rsidR="00FE64F2" w:rsidRPr="00FE64F2" w:rsidRDefault="00FE64F2" w:rsidP="00FE64F2">
      <w:pPr>
        <w:spacing w:after="160" w:line="259" w:lineRule="auto"/>
        <w:ind w:left="2229"/>
        <w:contextualSpacing/>
        <w:rPr>
          <w:rFonts w:ascii="Times New Roman" w:eastAsia="Calibri" w:hAnsi="Times New Roman" w:cs="Times New Roman"/>
          <w:sz w:val="24"/>
          <w:szCs w:val="24"/>
        </w:rPr>
      </w:pPr>
    </w:p>
    <w:p w:rsidR="00FE64F2" w:rsidRPr="00FE64F2" w:rsidRDefault="00FE64F2" w:rsidP="00FE64F2">
      <w:pPr>
        <w:numPr>
          <w:ilvl w:val="0"/>
          <w:numId w:val="17"/>
        </w:numPr>
        <w:spacing w:after="160" w:line="259" w:lineRule="auto"/>
        <w:contextualSpacing/>
        <w:rPr>
          <w:rFonts w:ascii="Times New Roman" w:eastAsia="Calibri" w:hAnsi="Times New Roman" w:cs="Times New Roman"/>
          <w:b/>
          <w:sz w:val="24"/>
          <w:szCs w:val="24"/>
        </w:rPr>
      </w:pPr>
      <w:r w:rsidRPr="00FE64F2">
        <w:rPr>
          <w:rFonts w:ascii="Times New Roman" w:eastAsia="Calibri" w:hAnsi="Times New Roman" w:cs="Times New Roman"/>
          <w:b/>
          <w:sz w:val="24"/>
          <w:szCs w:val="24"/>
        </w:rPr>
        <w:t xml:space="preserve">Personlig dannelse. </w:t>
      </w:r>
    </w:p>
    <w:p w:rsidR="00FE64F2" w:rsidRPr="00FE64F2" w:rsidRDefault="00FE64F2" w:rsidP="00FE64F2">
      <w:pPr>
        <w:spacing w:after="160" w:line="259" w:lineRule="auto"/>
        <w:ind w:left="205" w:firstLine="1304"/>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Derfor arbejder vi med:</w:t>
      </w:r>
    </w:p>
    <w:p w:rsidR="00FE64F2" w:rsidRPr="00FE64F2" w:rsidRDefault="00FE64F2" w:rsidP="00FE64F2">
      <w:pPr>
        <w:numPr>
          <w:ilvl w:val="1"/>
          <w:numId w:val="17"/>
        </w:numPr>
        <w:spacing w:after="160" w:line="259" w:lineRule="auto"/>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Livsduelighed</w:t>
      </w:r>
    </w:p>
    <w:p w:rsidR="00FE64F2" w:rsidRPr="00FE64F2" w:rsidRDefault="00FE64F2" w:rsidP="00FE64F2">
      <w:pPr>
        <w:numPr>
          <w:ilvl w:val="1"/>
          <w:numId w:val="17"/>
        </w:numPr>
        <w:spacing w:after="160" w:line="259" w:lineRule="auto"/>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Nysgerrighed</w:t>
      </w:r>
    </w:p>
    <w:p w:rsidR="00FE64F2" w:rsidRPr="00FE64F2" w:rsidRDefault="00FE64F2" w:rsidP="00FE64F2">
      <w:pPr>
        <w:numPr>
          <w:ilvl w:val="1"/>
          <w:numId w:val="17"/>
        </w:numPr>
        <w:spacing w:after="160" w:line="259" w:lineRule="auto"/>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Vedholdenhed</w:t>
      </w:r>
    </w:p>
    <w:p w:rsidR="00FE64F2" w:rsidRPr="00FE64F2" w:rsidRDefault="00FE64F2" w:rsidP="00FE64F2">
      <w:pPr>
        <w:spacing w:after="160" w:line="259" w:lineRule="auto"/>
        <w:ind w:left="1509"/>
        <w:contextualSpacing/>
        <w:rPr>
          <w:rFonts w:ascii="Times New Roman" w:eastAsia="Calibri" w:hAnsi="Times New Roman" w:cs="Times New Roman"/>
          <w:sz w:val="24"/>
          <w:szCs w:val="24"/>
        </w:rPr>
      </w:pPr>
    </w:p>
    <w:p w:rsidR="00FE64F2" w:rsidRPr="00FE64F2" w:rsidRDefault="00FE64F2" w:rsidP="00FE64F2">
      <w:pPr>
        <w:numPr>
          <w:ilvl w:val="0"/>
          <w:numId w:val="16"/>
        </w:numPr>
        <w:spacing w:after="160" w:line="259" w:lineRule="auto"/>
        <w:contextualSpacing/>
        <w:rPr>
          <w:rFonts w:ascii="Times New Roman" w:eastAsia="Calibri" w:hAnsi="Times New Roman" w:cs="Times New Roman"/>
          <w:b/>
          <w:sz w:val="24"/>
          <w:szCs w:val="24"/>
        </w:rPr>
      </w:pPr>
      <w:r w:rsidRPr="00FE64F2">
        <w:rPr>
          <w:rFonts w:ascii="Times New Roman" w:eastAsia="Calibri" w:hAnsi="Times New Roman" w:cs="Times New Roman"/>
          <w:b/>
          <w:sz w:val="24"/>
          <w:szCs w:val="24"/>
        </w:rPr>
        <w:t xml:space="preserve">Social dannelse. </w:t>
      </w:r>
    </w:p>
    <w:p w:rsidR="00FE64F2" w:rsidRPr="00FE64F2" w:rsidRDefault="00FE64F2" w:rsidP="00FE64F2">
      <w:pPr>
        <w:spacing w:after="160" w:line="259" w:lineRule="auto"/>
        <w:ind w:left="1509"/>
        <w:contextualSpacing/>
        <w:rPr>
          <w:rFonts w:ascii="Times New Roman" w:eastAsia="Calibri" w:hAnsi="Times New Roman" w:cs="Times New Roman"/>
          <w:sz w:val="24"/>
          <w:szCs w:val="24"/>
        </w:rPr>
      </w:pPr>
      <w:r w:rsidRPr="00FE64F2">
        <w:rPr>
          <w:rFonts w:ascii="Times New Roman" w:eastAsia="Calibri" w:hAnsi="Times New Roman" w:cs="Times New Roman"/>
          <w:sz w:val="24"/>
          <w:szCs w:val="24"/>
        </w:rPr>
        <w:t>Derfor arbejder vi med:</w:t>
      </w:r>
    </w:p>
    <w:p w:rsidR="00FE64F2" w:rsidRPr="00FE64F2" w:rsidRDefault="00FE64F2" w:rsidP="00FE64F2">
      <w:pPr>
        <w:numPr>
          <w:ilvl w:val="1"/>
          <w:numId w:val="16"/>
        </w:numPr>
        <w:spacing w:after="0" w:line="259" w:lineRule="auto"/>
        <w:ind w:left="2228" w:hanging="357"/>
        <w:rPr>
          <w:rFonts w:ascii="Times New Roman" w:eastAsia="Calibri" w:hAnsi="Times New Roman" w:cs="Times New Roman"/>
          <w:sz w:val="24"/>
          <w:szCs w:val="24"/>
        </w:rPr>
      </w:pPr>
      <w:r w:rsidRPr="00FE64F2">
        <w:rPr>
          <w:rFonts w:ascii="Times New Roman" w:eastAsia="Calibri" w:hAnsi="Times New Roman" w:cs="Times New Roman"/>
          <w:sz w:val="24"/>
          <w:szCs w:val="24"/>
        </w:rPr>
        <w:t>Fællesskabet</w:t>
      </w:r>
    </w:p>
    <w:p w:rsidR="00FE64F2" w:rsidRPr="00FE64F2" w:rsidRDefault="00FE64F2" w:rsidP="00FE64F2">
      <w:pPr>
        <w:numPr>
          <w:ilvl w:val="1"/>
          <w:numId w:val="16"/>
        </w:numPr>
        <w:spacing w:after="0" w:line="259" w:lineRule="auto"/>
        <w:ind w:left="2228" w:hanging="357"/>
        <w:rPr>
          <w:rFonts w:ascii="Times New Roman" w:eastAsia="Calibri" w:hAnsi="Times New Roman" w:cs="Times New Roman"/>
          <w:sz w:val="24"/>
          <w:szCs w:val="24"/>
        </w:rPr>
      </w:pPr>
      <w:r w:rsidRPr="00FE64F2">
        <w:rPr>
          <w:rFonts w:ascii="Times New Roman" w:eastAsia="Calibri" w:hAnsi="Times New Roman" w:cs="Times New Roman"/>
          <w:sz w:val="24"/>
          <w:szCs w:val="24"/>
        </w:rPr>
        <w:t>Troværdighed</w:t>
      </w:r>
    </w:p>
    <w:p w:rsidR="00FE64F2" w:rsidRPr="00FE64F2" w:rsidRDefault="00FE64F2" w:rsidP="00FE64F2">
      <w:pPr>
        <w:numPr>
          <w:ilvl w:val="1"/>
          <w:numId w:val="16"/>
        </w:numPr>
        <w:spacing w:after="0" w:line="259" w:lineRule="auto"/>
        <w:ind w:left="2228" w:hanging="357"/>
        <w:rPr>
          <w:rFonts w:ascii="Times New Roman" w:eastAsia="Calibri" w:hAnsi="Times New Roman" w:cs="Times New Roman"/>
          <w:sz w:val="24"/>
          <w:szCs w:val="24"/>
        </w:rPr>
      </w:pPr>
      <w:r w:rsidRPr="00FE64F2">
        <w:rPr>
          <w:rFonts w:ascii="Times New Roman" w:eastAsia="Calibri" w:hAnsi="Times New Roman" w:cs="Times New Roman"/>
          <w:sz w:val="24"/>
          <w:szCs w:val="24"/>
        </w:rPr>
        <w:t>Gensidig respekt</w:t>
      </w:r>
    </w:p>
    <w:p w:rsidR="00FE64F2" w:rsidRPr="00FE64F2" w:rsidRDefault="00FE64F2" w:rsidP="00FE64F2">
      <w:pPr>
        <w:spacing w:after="0" w:line="259" w:lineRule="auto"/>
        <w:ind w:left="2228"/>
        <w:rPr>
          <w:rFonts w:ascii="Times New Roman" w:eastAsia="Calibri" w:hAnsi="Times New Roman" w:cs="Times New Roman"/>
          <w:sz w:val="24"/>
          <w:szCs w:val="24"/>
        </w:rPr>
      </w:pPr>
    </w:p>
    <w:p w:rsidR="00FE64F2" w:rsidRPr="00FE64F2" w:rsidRDefault="00FE64F2" w:rsidP="00FE64F2">
      <w:pPr>
        <w:numPr>
          <w:ilvl w:val="0"/>
          <w:numId w:val="16"/>
        </w:numPr>
        <w:spacing w:after="0" w:line="259" w:lineRule="auto"/>
        <w:rPr>
          <w:rFonts w:ascii="Times New Roman" w:eastAsia="Calibri" w:hAnsi="Times New Roman" w:cs="Times New Roman"/>
          <w:b/>
          <w:sz w:val="24"/>
          <w:szCs w:val="24"/>
        </w:rPr>
      </w:pPr>
      <w:r w:rsidRPr="00FE64F2">
        <w:rPr>
          <w:rFonts w:ascii="Times New Roman" w:eastAsia="Calibri" w:hAnsi="Times New Roman" w:cs="Times New Roman"/>
          <w:b/>
          <w:sz w:val="24"/>
          <w:szCs w:val="24"/>
        </w:rPr>
        <w:t>Forældresamarbejde baseret på</w:t>
      </w:r>
    </w:p>
    <w:p w:rsidR="00FE64F2" w:rsidRPr="00FE64F2" w:rsidRDefault="00FE64F2" w:rsidP="00FE64F2">
      <w:pPr>
        <w:numPr>
          <w:ilvl w:val="1"/>
          <w:numId w:val="16"/>
        </w:numPr>
        <w:spacing w:after="0" w:line="259" w:lineRule="auto"/>
        <w:ind w:left="2228" w:hanging="357"/>
        <w:rPr>
          <w:rFonts w:ascii="Times New Roman" w:eastAsia="Calibri" w:hAnsi="Times New Roman" w:cs="Times New Roman"/>
          <w:sz w:val="24"/>
          <w:szCs w:val="24"/>
        </w:rPr>
      </w:pPr>
      <w:r w:rsidRPr="00FE64F2">
        <w:rPr>
          <w:rFonts w:ascii="Times New Roman" w:eastAsia="Calibri" w:hAnsi="Times New Roman" w:cs="Times New Roman"/>
          <w:sz w:val="24"/>
          <w:szCs w:val="24"/>
        </w:rPr>
        <w:t>Involvering</w:t>
      </w:r>
    </w:p>
    <w:p w:rsidR="00FE64F2" w:rsidRPr="00FE64F2" w:rsidRDefault="00FE64F2" w:rsidP="00FE64F2">
      <w:pPr>
        <w:numPr>
          <w:ilvl w:val="1"/>
          <w:numId w:val="16"/>
        </w:numPr>
        <w:spacing w:after="0" w:line="259" w:lineRule="auto"/>
        <w:ind w:left="2228" w:hanging="357"/>
        <w:rPr>
          <w:rFonts w:ascii="Times New Roman" w:eastAsia="Calibri" w:hAnsi="Times New Roman" w:cs="Times New Roman"/>
          <w:sz w:val="24"/>
          <w:szCs w:val="24"/>
        </w:rPr>
      </w:pPr>
      <w:r w:rsidRPr="00FE64F2">
        <w:rPr>
          <w:rFonts w:ascii="Times New Roman" w:eastAsia="Calibri" w:hAnsi="Times New Roman" w:cs="Times New Roman"/>
          <w:sz w:val="24"/>
          <w:szCs w:val="24"/>
        </w:rPr>
        <w:t>Kommunikation</w:t>
      </w:r>
    </w:p>
    <w:p w:rsidR="00FE64F2" w:rsidRPr="00FE64F2" w:rsidRDefault="00FE64F2" w:rsidP="00FE64F2">
      <w:pPr>
        <w:numPr>
          <w:ilvl w:val="1"/>
          <w:numId w:val="16"/>
        </w:numPr>
        <w:spacing w:after="0" w:line="259" w:lineRule="auto"/>
        <w:ind w:left="2228" w:hanging="357"/>
        <w:rPr>
          <w:rFonts w:ascii="Times New Roman" w:eastAsia="Calibri" w:hAnsi="Times New Roman" w:cs="Times New Roman"/>
          <w:sz w:val="24"/>
          <w:szCs w:val="24"/>
        </w:rPr>
      </w:pPr>
      <w:r w:rsidRPr="00FE64F2">
        <w:rPr>
          <w:rFonts w:ascii="Times New Roman" w:eastAsia="Calibri" w:hAnsi="Times New Roman" w:cs="Times New Roman"/>
          <w:sz w:val="24"/>
          <w:szCs w:val="24"/>
        </w:rPr>
        <w:t>Vores børn</w:t>
      </w:r>
    </w:p>
    <w:p w:rsidR="00FE64F2" w:rsidRPr="00FE64F2" w:rsidRDefault="00FE64F2" w:rsidP="00FE64F2">
      <w:pPr>
        <w:spacing w:after="0"/>
        <w:rPr>
          <w:rFonts w:ascii="Times New Roman" w:eastAsia="Times New Roman" w:hAnsi="Times New Roman" w:cs="Times New Roman"/>
          <w:color w:val="000000"/>
          <w:sz w:val="24"/>
          <w:szCs w:val="24"/>
          <w:lang w:eastAsia="da-DK"/>
        </w:rPr>
      </w:pPr>
    </w:p>
    <w:p w:rsidR="00FE64F2" w:rsidRPr="00FE64F2" w:rsidRDefault="00FE64F2" w:rsidP="00FE64F2">
      <w:pPr>
        <w:spacing w:after="0"/>
        <w:rPr>
          <w:rFonts w:ascii="Times New Roman" w:eastAsia="Times New Roman" w:hAnsi="Times New Roman" w:cs="Times New Roman"/>
          <w:color w:val="000000"/>
          <w:sz w:val="24"/>
          <w:szCs w:val="24"/>
          <w:lang w:eastAsia="da-DK"/>
        </w:rPr>
      </w:pPr>
      <w:r w:rsidRPr="00FE64F2">
        <w:rPr>
          <w:rFonts w:ascii="Times New Roman" w:eastAsia="Times New Roman" w:hAnsi="Times New Roman" w:cs="Times New Roman"/>
          <w:color w:val="000000"/>
          <w:sz w:val="24"/>
          <w:szCs w:val="24"/>
          <w:lang w:eastAsia="da-DK"/>
        </w:rPr>
        <w:t xml:space="preserve">Overordnet set er skolen et sted, hvor man øver sig og udvikler sig både fagligt og dannelsesmæssigt. </w:t>
      </w:r>
    </w:p>
    <w:p w:rsidR="00FE64F2" w:rsidRPr="00FE64F2" w:rsidRDefault="00FE64F2" w:rsidP="00FE64F2">
      <w:pPr>
        <w:spacing w:after="0"/>
        <w:rPr>
          <w:rFonts w:ascii="Times New Roman" w:eastAsia="Times New Roman" w:hAnsi="Times New Roman" w:cs="Times New Roman"/>
          <w:color w:val="000000"/>
          <w:sz w:val="24"/>
          <w:szCs w:val="24"/>
          <w:lang w:eastAsia="da-DK"/>
        </w:rPr>
      </w:pPr>
      <w:r w:rsidRPr="00FE64F2">
        <w:rPr>
          <w:rFonts w:ascii="Times New Roman" w:eastAsia="Times New Roman" w:hAnsi="Times New Roman" w:cs="Times New Roman"/>
          <w:color w:val="000000"/>
          <w:sz w:val="24"/>
          <w:szCs w:val="24"/>
          <w:lang w:eastAsia="da-DK"/>
        </w:rPr>
        <w:t xml:space="preserve">Det betyder, at man har lov til at lave fejl, og at man som udgangspunkt gennem dialog bliver vejledt om, hvordan fejlen kan rettes, og hvordan det kan undgås at fejlen gentages. </w:t>
      </w:r>
    </w:p>
    <w:p w:rsidR="00FE64F2" w:rsidRPr="00FE64F2" w:rsidRDefault="00FE64F2" w:rsidP="00FE64F2">
      <w:pPr>
        <w:keepNext/>
        <w:spacing w:before="240" w:after="60" w:line="240" w:lineRule="auto"/>
        <w:ind w:left="907" w:hanging="907"/>
        <w:outlineLvl w:val="2"/>
        <w:rPr>
          <w:rFonts w:ascii="Times New Roman" w:eastAsia="Times New Roman" w:hAnsi="Times New Roman" w:cs="Times New Roman"/>
          <w:b/>
          <w:bCs/>
          <w:sz w:val="26"/>
          <w:szCs w:val="26"/>
          <w:lang w:eastAsia="da-DK"/>
        </w:rPr>
      </w:pPr>
      <w:r w:rsidRPr="00FE64F2">
        <w:rPr>
          <w:rFonts w:ascii="Times New Roman" w:eastAsia="Times New Roman" w:hAnsi="Times New Roman" w:cs="Times New Roman"/>
          <w:b/>
          <w:bCs/>
          <w:sz w:val="26"/>
          <w:szCs w:val="26"/>
          <w:lang w:eastAsia="da-DK"/>
        </w:rPr>
        <w:lastRenderedPageBreak/>
        <w:t>Mål</w:t>
      </w:r>
    </w:p>
    <w:p w:rsidR="00FE64F2" w:rsidRPr="00FE64F2" w:rsidRDefault="00FE64F2" w:rsidP="00FE64F2">
      <w:p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På baggrund af ovenstående værdigrundlag er det Skjoldhøjskolens mål:</w:t>
      </w:r>
    </w:p>
    <w:p w:rsidR="00FE64F2" w:rsidRPr="00FE64F2" w:rsidRDefault="00FE64F2" w:rsidP="00FE64F2">
      <w:p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 xml:space="preserve"> </w:t>
      </w:r>
    </w:p>
    <w:p w:rsidR="00FE64F2" w:rsidRPr="00FE64F2" w:rsidRDefault="00FE64F2" w:rsidP="00FE64F2">
      <w:pPr>
        <w:numPr>
          <w:ilvl w:val="1"/>
          <w:numId w:val="12"/>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der løbende sker en progression i elevens læring og dannelse</w:t>
      </w:r>
    </w:p>
    <w:p w:rsidR="00FE64F2" w:rsidRPr="00FE64F2" w:rsidRDefault="00FE64F2" w:rsidP="00FE64F2">
      <w:pPr>
        <w:numPr>
          <w:ilvl w:val="1"/>
          <w:numId w:val="12"/>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eleverne ser meningen i læringen og dannelsen og synes, at det er sejt at være dygtig.</w:t>
      </w:r>
    </w:p>
    <w:p w:rsidR="00FE64F2" w:rsidRPr="00FE64F2" w:rsidRDefault="00FE64F2" w:rsidP="00FE64F2">
      <w:pPr>
        <w:spacing w:after="0"/>
        <w:ind w:left="1440"/>
        <w:rPr>
          <w:rFonts w:ascii="Times New Roman" w:eastAsia="Times New Roman" w:hAnsi="Times New Roman" w:cs="Times New Roman"/>
          <w:sz w:val="24"/>
          <w:szCs w:val="24"/>
          <w:lang w:eastAsia="da-DK"/>
        </w:rPr>
      </w:pPr>
    </w:p>
    <w:p w:rsidR="00FE64F2" w:rsidRPr="00FE64F2" w:rsidRDefault="00FE64F2" w:rsidP="00FE64F2">
      <w:pPr>
        <w:spacing w:after="0"/>
        <w:ind w:left="720"/>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 xml:space="preserve">Det opnås gennem følgende delmål: </w:t>
      </w:r>
    </w:p>
    <w:p w:rsidR="00FE64F2" w:rsidRPr="00FE64F2" w:rsidRDefault="00FE64F2" w:rsidP="00FE64F2">
      <w:pPr>
        <w:numPr>
          <w:ilvl w:val="1"/>
          <w:numId w:val="12"/>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elever og medarbejdere trives på skolen, og det kan dokumenteres.</w:t>
      </w:r>
    </w:p>
    <w:p w:rsidR="00FE64F2" w:rsidRPr="00FE64F2" w:rsidRDefault="00FE64F2" w:rsidP="00FE64F2">
      <w:pPr>
        <w:numPr>
          <w:ilvl w:val="1"/>
          <w:numId w:val="12"/>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lærer og pædagoger samarbejder om at skabe en alsidig, varieret skoledag med fokus på dannelse og læring.</w:t>
      </w:r>
    </w:p>
    <w:p w:rsidR="00FE64F2" w:rsidRPr="00FE64F2" w:rsidRDefault="00FE64F2" w:rsidP="00FE64F2">
      <w:pPr>
        <w:numPr>
          <w:ilvl w:val="1"/>
          <w:numId w:val="12"/>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skole/hjemsamarbejdet involverer forældrene og forældrenes resurser inddrages i børnenes læring og dannelse</w:t>
      </w:r>
    </w:p>
    <w:p w:rsidR="00FE64F2" w:rsidRPr="00FE64F2" w:rsidRDefault="00FE64F2" w:rsidP="00FE64F2">
      <w:pPr>
        <w:spacing w:after="0"/>
        <w:ind w:left="1440"/>
        <w:rPr>
          <w:rFonts w:ascii="Times New Roman" w:eastAsia="Times New Roman" w:hAnsi="Times New Roman" w:cs="Times New Roman"/>
          <w:sz w:val="24"/>
          <w:szCs w:val="24"/>
          <w:lang w:eastAsia="da-DK"/>
        </w:rPr>
      </w:pPr>
    </w:p>
    <w:p w:rsidR="00FE64F2" w:rsidRPr="00FE64F2" w:rsidRDefault="00FE64F2" w:rsidP="00FE64F2">
      <w:pPr>
        <w:spacing w:after="0"/>
        <w:ind w:left="720"/>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Det er vores mål, at Skjoldhøjskolen er så attraktiv for forældre og børn, at mindst 65 % af distriktets elever starter i indskolinge</w:t>
      </w:r>
      <w:r w:rsidR="00276750">
        <w:rPr>
          <w:rFonts w:ascii="Times New Roman" w:eastAsia="Times New Roman" w:hAnsi="Times New Roman" w:cs="Times New Roman"/>
          <w:sz w:val="24"/>
          <w:szCs w:val="24"/>
          <w:lang w:eastAsia="da-DK"/>
        </w:rPr>
        <w:t>n.</w:t>
      </w:r>
    </w:p>
    <w:p w:rsidR="00FE64F2" w:rsidRPr="00FE64F2" w:rsidRDefault="00FE64F2" w:rsidP="00FE64F2">
      <w:pPr>
        <w:keepNext/>
        <w:spacing w:before="240" w:after="60" w:line="240" w:lineRule="auto"/>
        <w:ind w:left="680" w:hanging="680"/>
        <w:outlineLvl w:val="1"/>
        <w:rPr>
          <w:rFonts w:ascii="Times New Roman" w:eastAsia="Times New Roman" w:hAnsi="Times New Roman" w:cs="Times New Roman"/>
          <w:b/>
          <w:bCs/>
          <w:iCs/>
          <w:sz w:val="28"/>
          <w:szCs w:val="28"/>
          <w:lang w:eastAsia="da-DK"/>
        </w:rPr>
      </w:pPr>
      <w:r w:rsidRPr="00FE64F2">
        <w:rPr>
          <w:rFonts w:ascii="Times New Roman" w:eastAsia="Times New Roman" w:hAnsi="Times New Roman" w:cs="Times New Roman"/>
          <w:b/>
          <w:bCs/>
          <w:iCs/>
          <w:sz w:val="28"/>
          <w:szCs w:val="28"/>
          <w:lang w:eastAsia="da-DK"/>
        </w:rPr>
        <w:t>Mål for undervisningsdelen</w:t>
      </w:r>
    </w:p>
    <w:p w:rsidR="00FE64F2" w:rsidRPr="00FE64F2" w:rsidRDefault="00FE64F2" w:rsidP="00FE64F2">
      <w:pPr>
        <w:spacing w:after="0" w:line="240" w:lineRule="auto"/>
        <w:rPr>
          <w:rFonts w:ascii="Times New Roman" w:eastAsia="Times New Roman" w:hAnsi="Times New Roman" w:cs="Times New Roman"/>
          <w:sz w:val="24"/>
          <w:szCs w:val="24"/>
          <w:lang w:eastAsia="da-DK"/>
        </w:rPr>
      </w:pPr>
    </w:p>
    <w:p w:rsidR="00FE64F2" w:rsidRPr="00FE64F2" w:rsidRDefault="00FE64F2" w:rsidP="00FE64F2">
      <w:pPr>
        <w:numPr>
          <w:ilvl w:val="0"/>
          <w:numId w:val="15"/>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der er progression i elevernes faglige, sociale og personlige udvikling</w:t>
      </w:r>
    </w:p>
    <w:p w:rsidR="00FE64F2" w:rsidRPr="00FE64F2" w:rsidRDefault="00FE64F2" w:rsidP="00FE64F2">
      <w:pPr>
        <w:numPr>
          <w:ilvl w:val="0"/>
          <w:numId w:val="15"/>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der arbejdes med tydelige læringsmål for alle elever, og der arbejdes med klare læringsstrategier, som lærere og pædagoger ved virker.</w:t>
      </w:r>
    </w:p>
    <w:p w:rsidR="00FE64F2" w:rsidRPr="00FE64F2" w:rsidRDefault="00FE64F2" w:rsidP="00FE64F2">
      <w:pPr>
        <w:numPr>
          <w:ilvl w:val="0"/>
          <w:numId w:val="15"/>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alle elever har mulighed for at starte på en ungdomsuddannelse, derfor er målet for gennemsnitskarakteren i alle afgangsprøverne ligger på 6,5 eller derover, og at alle elever har mindst 2 i dansk og matematik.</w:t>
      </w:r>
    </w:p>
    <w:p w:rsidR="00FE64F2" w:rsidRPr="00FE64F2" w:rsidRDefault="00FE64F2" w:rsidP="00FE64F2">
      <w:pPr>
        <w:numPr>
          <w:ilvl w:val="0"/>
          <w:numId w:val="15"/>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eleverne i skolens specialklasser udfordres ud fra ovenstående ud fra de særlige behov de har, i et tæt samarbejde med undervisningen og aktiviteterne for eleverne i almenområdet.</w:t>
      </w:r>
    </w:p>
    <w:p w:rsidR="00FE64F2" w:rsidRPr="00FE64F2" w:rsidRDefault="00FE64F2" w:rsidP="00FE64F2">
      <w:pPr>
        <w:numPr>
          <w:ilvl w:val="0"/>
          <w:numId w:val="15"/>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At nationale test og andre test bruges til udvikling af undervisningen og læringen for eleverne</w:t>
      </w:r>
    </w:p>
    <w:p w:rsidR="00FE64F2" w:rsidRPr="00FE64F2" w:rsidRDefault="00FE64F2" w:rsidP="00FE64F2">
      <w:pPr>
        <w:spacing w:after="0" w:line="240" w:lineRule="auto"/>
        <w:rPr>
          <w:rFonts w:ascii="Times New Roman" w:eastAsia="Times New Roman" w:hAnsi="Times New Roman" w:cs="Times New Roman"/>
          <w:sz w:val="24"/>
          <w:szCs w:val="24"/>
          <w:lang w:eastAsia="da-DK"/>
        </w:rPr>
      </w:pPr>
    </w:p>
    <w:p w:rsidR="00FE64F2" w:rsidRPr="00FE64F2" w:rsidRDefault="00FE64F2" w:rsidP="00FE64F2">
      <w:pPr>
        <w:keepNext/>
        <w:spacing w:before="240" w:after="60" w:line="240" w:lineRule="auto"/>
        <w:ind w:left="680" w:hanging="680"/>
        <w:outlineLvl w:val="1"/>
        <w:rPr>
          <w:rFonts w:ascii="Times New Roman" w:eastAsia="Times New Roman" w:hAnsi="Times New Roman" w:cs="Times New Roman"/>
          <w:b/>
          <w:bCs/>
          <w:iCs/>
          <w:sz w:val="28"/>
          <w:szCs w:val="28"/>
          <w:lang w:eastAsia="da-DK"/>
        </w:rPr>
      </w:pPr>
      <w:r w:rsidRPr="00FE64F2">
        <w:rPr>
          <w:rFonts w:ascii="Times New Roman" w:eastAsia="Times New Roman" w:hAnsi="Times New Roman" w:cs="Times New Roman"/>
          <w:b/>
          <w:bCs/>
          <w:iCs/>
          <w:sz w:val="28"/>
          <w:szCs w:val="28"/>
          <w:lang w:eastAsia="da-DK"/>
        </w:rPr>
        <w:t>Mål for elev og børnetrivsel</w:t>
      </w:r>
    </w:p>
    <w:p w:rsidR="00FE64F2" w:rsidRPr="00FE64F2" w:rsidRDefault="00FE64F2" w:rsidP="00FE64F2">
      <w:p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Målet er, at der ikke forekommer mobning på Skjoldhøjskolen</w:t>
      </w:r>
    </w:p>
    <w:p w:rsidR="00FE64F2" w:rsidRPr="00FE64F2" w:rsidRDefault="00FE64F2" w:rsidP="00FE64F2">
      <w:pPr>
        <w:spacing w:after="0" w:line="240" w:lineRule="auto"/>
        <w:rPr>
          <w:rFonts w:ascii="Times New Roman" w:eastAsia="Times New Roman" w:hAnsi="Times New Roman" w:cs="Times New Roman"/>
          <w:sz w:val="24"/>
          <w:szCs w:val="24"/>
          <w:lang w:eastAsia="da-DK"/>
        </w:rPr>
      </w:pPr>
    </w:p>
    <w:p w:rsidR="00FE64F2" w:rsidRPr="00FE64F2" w:rsidRDefault="00FE64F2" w:rsidP="00FE64F2">
      <w:pPr>
        <w:numPr>
          <w:ilvl w:val="0"/>
          <w:numId w:val="14"/>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Der arbejdes forebyggende for at undgå mobning.</w:t>
      </w:r>
    </w:p>
    <w:p w:rsidR="00FE64F2" w:rsidRPr="00FE64F2" w:rsidRDefault="00FE64F2" w:rsidP="00FE64F2">
      <w:pPr>
        <w:numPr>
          <w:ilvl w:val="0"/>
          <w:numId w:val="14"/>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 xml:space="preserve">Hvis der er mistanke om eller der foregår mobning gribes der ind og skolens </w:t>
      </w:r>
      <w:proofErr w:type="spellStart"/>
      <w:r w:rsidRPr="00FE64F2">
        <w:rPr>
          <w:rFonts w:ascii="Times New Roman" w:eastAsia="Times New Roman" w:hAnsi="Times New Roman" w:cs="Times New Roman"/>
          <w:i/>
          <w:sz w:val="24"/>
          <w:szCs w:val="24"/>
          <w:lang w:eastAsia="da-DK"/>
        </w:rPr>
        <w:t>antimobbestrategi</w:t>
      </w:r>
      <w:proofErr w:type="spellEnd"/>
      <w:r w:rsidRPr="00FE64F2">
        <w:rPr>
          <w:rFonts w:ascii="Times New Roman" w:eastAsia="Times New Roman" w:hAnsi="Times New Roman" w:cs="Times New Roman"/>
          <w:i/>
          <w:sz w:val="24"/>
          <w:szCs w:val="24"/>
          <w:lang w:eastAsia="da-DK"/>
        </w:rPr>
        <w:t xml:space="preserve"> </w:t>
      </w:r>
      <w:r w:rsidRPr="00FE64F2">
        <w:rPr>
          <w:rFonts w:ascii="Times New Roman" w:eastAsia="Times New Roman" w:hAnsi="Times New Roman" w:cs="Times New Roman"/>
          <w:sz w:val="24"/>
          <w:szCs w:val="24"/>
          <w:lang w:eastAsia="da-DK"/>
        </w:rPr>
        <w:t>bringes i anvendelse.</w:t>
      </w:r>
    </w:p>
    <w:p w:rsidR="00FE64F2" w:rsidRPr="00FE64F2" w:rsidRDefault="00FE64F2" w:rsidP="00FE64F2">
      <w:pPr>
        <w:numPr>
          <w:ilvl w:val="0"/>
          <w:numId w:val="13"/>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Det løbende arbejde med elevernes trivsel foregår med udgangspunkt i klasserne og SFO-afdelingerne og i dagligdagen.</w:t>
      </w:r>
    </w:p>
    <w:p w:rsidR="00FE64F2" w:rsidRPr="00FE64F2" w:rsidRDefault="00FE64F2" w:rsidP="00FE64F2">
      <w:pPr>
        <w:numPr>
          <w:ilvl w:val="0"/>
          <w:numId w:val="13"/>
        </w:numPr>
        <w:spacing w:after="0" w:line="240" w:lineRule="auto"/>
        <w:rPr>
          <w:rFonts w:ascii="Times New Roman" w:eastAsia="Times New Roman" w:hAnsi="Times New Roman" w:cs="Times New Roman"/>
          <w:sz w:val="24"/>
          <w:szCs w:val="24"/>
          <w:lang w:eastAsia="da-DK"/>
        </w:rPr>
      </w:pPr>
      <w:r w:rsidRPr="00FE64F2">
        <w:rPr>
          <w:rFonts w:ascii="Times New Roman" w:eastAsia="Times New Roman" w:hAnsi="Times New Roman" w:cs="Times New Roman"/>
          <w:sz w:val="24"/>
          <w:szCs w:val="24"/>
          <w:lang w:eastAsia="da-DK"/>
        </w:rPr>
        <w:t xml:space="preserve">Der følges op på den årlige obligatoriske trivselsundersøgelse, ved at klassens og SFO-afdelingerne lærere og pædagoger revurderer deres handleplan for eleverne/børnene. </w:t>
      </w:r>
    </w:p>
    <w:p w:rsidR="00B84ADC" w:rsidRPr="003B2E70" w:rsidRDefault="00B84ADC" w:rsidP="00B84ADC">
      <w:pPr>
        <w:rPr>
          <w:rFonts w:ascii="Times New Roman" w:hAnsi="Times New Roman" w:cs="Times New Roman"/>
          <w:kern w:val="36"/>
          <w:sz w:val="24"/>
          <w:szCs w:val="24"/>
        </w:rPr>
      </w:pPr>
    </w:p>
    <w:p w:rsidR="00B84ADC" w:rsidRPr="003B2E70" w:rsidRDefault="00B84ADC" w:rsidP="00B84ADC">
      <w:pPr>
        <w:rPr>
          <w:rFonts w:ascii="Times New Roman" w:hAnsi="Times New Roman" w:cs="Times New Roman"/>
          <w:kern w:val="36"/>
          <w:sz w:val="24"/>
          <w:szCs w:val="24"/>
        </w:rPr>
      </w:pPr>
    </w:p>
    <w:p w:rsidR="00B84ADC" w:rsidRPr="003B2E70" w:rsidRDefault="00B84ADC" w:rsidP="00B84ADC">
      <w:pPr>
        <w:pStyle w:val="Overskrift1"/>
        <w:rPr>
          <w:sz w:val="36"/>
          <w:szCs w:val="36"/>
        </w:rPr>
      </w:pPr>
      <w:r w:rsidRPr="003B2E70">
        <w:rPr>
          <w:sz w:val="36"/>
          <w:szCs w:val="36"/>
        </w:rPr>
        <w:lastRenderedPageBreak/>
        <w:t>2 Praktikkens organisering</w:t>
      </w:r>
    </w:p>
    <w:p w:rsidR="00B84ADC" w:rsidRPr="003B2E70" w:rsidRDefault="00B84ADC" w:rsidP="00B84ADC">
      <w:pPr>
        <w:rPr>
          <w:rFonts w:ascii="Times New Roman" w:hAnsi="Times New Roman" w:cs="Times New Roman"/>
          <w:b/>
          <w:sz w:val="24"/>
          <w:szCs w:val="24"/>
        </w:rPr>
      </w:pPr>
      <w:r w:rsidRPr="003B2E70">
        <w:rPr>
          <w:rFonts w:ascii="Times New Roman" w:hAnsi="Times New Roman" w:cs="Times New Roman"/>
          <w:sz w:val="24"/>
          <w:szCs w:val="24"/>
        </w:rPr>
        <w:t xml:space="preserve">Skolens </w:t>
      </w:r>
      <w:r w:rsidR="009E2FAE">
        <w:rPr>
          <w:rFonts w:ascii="Times New Roman" w:hAnsi="Times New Roman" w:cs="Times New Roman"/>
          <w:sz w:val="24"/>
          <w:szCs w:val="24"/>
        </w:rPr>
        <w:t xml:space="preserve">viceskoleleder </w:t>
      </w:r>
      <w:r w:rsidRPr="003B2E70">
        <w:rPr>
          <w:rFonts w:ascii="Times New Roman" w:hAnsi="Times New Roman" w:cs="Times New Roman"/>
          <w:sz w:val="24"/>
          <w:szCs w:val="24"/>
        </w:rPr>
        <w:t xml:space="preserve">har ansvaret for praktikken på skolen og </w:t>
      </w:r>
      <w:r w:rsidR="009E2FAE">
        <w:rPr>
          <w:rFonts w:ascii="Times New Roman" w:hAnsi="Times New Roman" w:cs="Times New Roman"/>
          <w:sz w:val="24"/>
          <w:szCs w:val="24"/>
        </w:rPr>
        <w:t xml:space="preserve">det er </w:t>
      </w:r>
      <w:r w:rsidR="00276750">
        <w:rPr>
          <w:rFonts w:ascii="Times New Roman" w:hAnsi="Times New Roman" w:cs="Times New Roman"/>
          <w:sz w:val="24"/>
          <w:szCs w:val="24"/>
        </w:rPr>
        <w:t>praktikkoordinatoren</w:t>
      </w:r>
      <w:r w:rsidR="009E2FAE">
        <w:rPr>
          <w:rFonts w:ascii="Times New Roman" w:hAnsi="Times New Roman" w:cs="Times New Roman"/>
          <w:sz w:val="24"/>
          <w:szCs w:val="24"/>
        </w:rPr>
        <w:t xml:space="preserve"> Nikola</w:t>
      </w:r>
      <w:r w:rsidR="00276750">
        <w:rPr>
          <w:rFonts w:ascii="Times New Roman" w:hAnsi="Times New Roman" w:cs="Times New Roman"/>
          <w:sz w:val="24"/>
          <w:szCs w:val="24"/>
        </w:rPr>
        <w:t>i Schmelling Ravn-Pedersen</w:t>
      </w:r>
      <w:r w:rsidR="009E2FAE">
        <w:rPr>
          <w:rFonts w:ascii="Times New Roman" w:hAnsi="Times New Roman" w:cs="Times New Roman"/>
          <w:sz w:val="24"/>
          <w:szCs w:val="24"/>
        </w:rPr>
        <w:t xml:space="preserve">, </w:t>
      </w:r>
      <w:r w:rsidRPr="003B2E70">
        <w:rPr>
          <w:rFonts w:ascii="Times New Roman" w:hAnsi="Times New Roman" w:cs="Times New Roman"/>
          <w:sz w:val="24"/>
          <w:szCs w:val="24"/>
        </w:rPr>
        <w:t>der har den koordinerende rolle i forhold til at finde praktiklæ</w:t>
      </w:r>
      <w:r w:rsidR="00A45377">
        <w:rPr>
          <w:rFonts w:ascii="Times New Roman" w:hAnsi="Times New Roman" w:cs="Times New Roman"/>
          <w:sz w:val="24"/>
          <w:szCs w:val="24"/>
        </w:rPr>
        <w:t>rere</w:t>
      </w:r>
      <w:r w:rsidRPr="003B2E70">
        <w:rPr>
          <w:rFonts w:ascii="Times New Roman" w:hAnsi="Times New Roman" w:cs="Times New Roman"/>
          <w:sz w:val="24"/>
          <w:szCs w:val="24"/>
        </w:rPr>
        <w:t xml:space="preserve">.  </w:t>
      </w:r>
      <w:r w:rsidRPr="003B2E70">
        <w:rPr>
          <w:rFonts w:ascii="Times New Roman" w:hAnsi="Times New Roman" w:cs="Times New Roman"/>
          <w:b/>
          <w:sz w:val="24"/>
          <w:szCs w:val="24"/>
        </w:rPr>
        <w:br/>
      </w:r>
      <w:r w:rsidRPr="003B2E70">
        <w:rPr>
          <w:rFonts w:ascii="Times New Roman" w:hAnsi="Times New Roman" w:cs="Times New Roman"/>
          <w:sz w:val="24"/>
          <w:szCs w:val="24"/>
        </w:rPr>
        <w:t xml:space="preserve">Ud fra faglig </w:t>
      </w:r>
      <w:r w:rsidR="009E2FAE">
        <w:rPr>
          <w:rFonts w:ascii="Times New Roman" w:hAnsi="Times New Roman" w:cs="Times New Roman"/>
          <w:sz w:val="24"/>
          <w:szCs w:val="24"/>
        </w:rPr>
        <w:t xml:space="preserve">kompetence og linjefag udvælges </w:t>
      </w:r>
      <w:r w:rsidRPr="003B2E70">
        <w:rPr>
          <w:rFonts w:ascii="Times New Roman" w:hAnsi="Times New Roman" w:cs="Times New Roman"/>
          <w:sz w:val="24"/>
          <w:szCs w:val="24"/>
        </w:rPr>
        <w:t>praktiklærere, som har ansvar for, at de studerende får den passende vejledning og feedback, inden, under og efter praktikforløbet på Skjoldhøjskolen. Udgangspunktet er,</w:t>
      </w:r>
      <w:r w:rsidR="00326ACB">
        <w:rPr>
          <w:rFonts w:ascii="Times New Roman" w:hAnsi="Times New Roman" w:cs="Times New Roman"/>
          <w:sz w:val="24"/>
          <w:szCs w:val="24"/>
        </w:rPr>
        <w:t xml:space="preserve"> at de studerende tilknyttes 1-3</w:t>
      </w:r>
      <w:r w:rsidRPr="003B2E70">
        <w:rPr>
          <w:rFonts w:ascii="Times New Roman" w:hAnsi="Times New Roman" w:cs="Times New Roman"/>
          <w:sz w:val="24"/>
          <w:szCs w:val="24"/>
        </w:rPr>
        <w:t xml:space="preserve"> praktiklærere og får mulighed for at deltage i deres linjefag. Desuden vil vi tage hensyn til aldersspecialiseringen.</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I forhold til teamsamarbejde, indgår de studerende på lige fod med lærerne i samarbejdet i den afdeling, hvor de har flest praktiktimer.</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 xml:space="preserve">Der vil inden praktikkens start være en besøgsdag, hvor de studerende besøger skolen og får skema, møder praktiklærere og klasser og får en rundvisning på skolen. Herudover skal der underskrives en børneattest.  </w:t>
      </w:r>
      <w:r w:rsidRPr="003B2E70">
        <w:rPr>
          <w:rFonts w:ascii="Times New Roman" w:hAnsi="Times New Roman" w:cs="Times New Roman"/>
          <w:sz w:val="24"/>
          <w:szCs w:val="24"/>
        </w:rPr>
        <w:br/>
        <w:t>Den første del af praktikken planlægges så de studerende har mulighed for at lære klasserne at kende og få et indblik i, hvad det vil sige at være lærer. Så hurtigt som muligt skal de studerende selv varetage undervisningen eller del af denne. De vejledes og samarbejder med praktiklæreren om denne opgave.</w:t>
      </w:r>
    </w:p>
    <w:p w:rsidR="00B84ADC" w:rsidRPr="003B2E70" w:rsidRDefault="00B84ADC" w:rsidP="00B84ADC">
      <w:pPr>
        <w:rPr>
          <w:rFonts w:ascii="Times New Roman" w:hAnsi="Times New Roman" w:cs="Times New Roman"/>
          <w:sz w:val="24"/>
          <w:szCs w:val="24"/>
        </w:rPr>
      </w:pPr>
    </w:p>
    <w:p w:rsidR="00B84ADC" w:rsidRDefault="00B84ADC" w:rsidP="00B84ADC">
      <w:pPr>
        <w:rPr>
          <w:rFonts w:ascii="Times New Roman" w:hAnsi="Times New Roman" w:cs="Times New Roman"/>
          <w:b/>
          <w:sz w:val="24"/>
          <w:szCs w:val="24"/>
        </w:rPr>
      </w:pPr>
      <w:r w:rsidRPr="003B2E70">
        <w:rPr>
          <w:rFonts w:ascii="Times New Roman" w:hAnsi="Times New Roman" w:cs="Times New Roman"/>
          <w:b/>
          <w:sz w:val="24"/>
          <w:szCs w:val="24"/>
        </w:rPr>
        <w:t>Tilrettelæggelse af antal undervisnings lektioner og vejledning for de studerende:</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Forud for praktikperioden modtager den studerende en arbejdsplan (Et praktikskema, der omfatter alle dele af praktikstudiet) hvor den studerendes ugentlige 37 timers praktikstudie er fastlagt.</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For indeværende år vil hver praktikgruppe – lidt afhængig af praktikgruppens størrelse – få ca. 10</w:t>
      </w:r>
      <w:r w:rsidR="00DB3FF3">
        <w:rPr>
          <w:rFonts w:ascii="Times New Roman" w:hAnsi="Times New Roman" w:cs="Times New Roman"/>
          <w:sz w:val="24"/>
          <w:szCs w:val="24"/>
        </w:rPr>
        <w:t>-15</w:t>
      </w:r>
      <w:r w:rsidRPr="003B2E70">
        <w:rPr>
          <w:rFonts w:ascii="Times New Roman" w:hAnsi="Times New Roman" w:cs="Times New Roman"/>
          <w:sz w:val="24"/>
          <w:szCs w:val="24"/>
        </w:rPr>
        <w:t xml:space="preserve"> ugentlige lektioner pr. hold</w:t>
      </w:r>
      <w:r w:rsidR="00DB3FF3">
        <w:rPr>
          <w:rFonts w:ascii="Times New Roman" w:hAnsi="Times New Roman" w:cs="Times New Roman"/>
          <w:sz w:val="24"/>
          <w:szCs w:val="24"/>
        </w:rPr>
        <w:t>, observationstimer, samt</w:t>
      </w:r>
      <w:r w:rsidR="00A446D2">
        <w:rPr>
          <w:rFonts w:ascii="Times New Roman" w:hAnsi="Times New Roman" w:cs="Times New Roman"/>
          <w:sz w:val="24"/>
          <w:szCs w:val="24"/>
        </w:rPr>
        <w:t xml:space="preserve"> min. 4</w:t>
      </w:r>
      <w:r w:rsidRPr="003B2E70">
        <w:rPr>
          <w:rFonts w:ascii="Times New Roman" w:hAnsi="Times New Roman" w:cs="Times New Roman"/>
          <w:sz w:val="24"/>
          <w:szCs w:val="24"/>
        </w:rPr>
        <w:t xml:space="preserve"> vejledningstimer pr. studerende i hele perioden.</w:t>
      </w:r>
      <w:r w:rsidR="00A446D2">
        <w:rPr>
          <w:rFonts w:ascii="Times New Roman" w:hAnsi="Times New Roman" w:cs="Times New Roman"/>
          <w:sz w:val="24"/>
          <w:szCs w:val="24"/>
        </w:rPr>
        <w:t xml:space="preserve"> Praktikvejlederen og de studerende deltager derudover i fællesvejledning med pt-vejleder.</w:t>
      </w:r>
    </w:p>
    <w:p w:rsidR="005C283F" w:rsidRDefault="00B84ADC" w:rsidP="005C283F">
      <w:pPr>
        <w:rPr>
          <w:rFonts w:ascii="Times New Roman" w:hAnsi="Times New Roman" w:cs="Times New Roman"/>
          <w:sz w:val="24"/>
          <w:szCs w:val="24"/>
        </w:rPr>
      </w:pPr>
      <w:r w:rsidRPr="003B2E70">
        <w:rPr>
          <w:rFonts w:ascii="Times New Roman" w:hAnsi="Times New Roman" w:cs="Times New Roman"/>
          <w:sz w:val="24"/>
          <w:szCs w:val="24"/>
        </w:rPr>
        <w:t xml:space="preserve">Det kan som nævnt variere fra periode til periode hen over året bl.a. afhængig af de studerendes valg af linjefag. </w:t>
      </w:r>
    </w:p>
    <w:p w:rsidR="005C283F" w:rsidRPr="003B2E70" w:rsidRDefault="005C283F" w:rsidP="005C283F">
      <w:pPr>
        <w:rPr>
          <w:rFonts w:ascii="Times New Roman" w:hAnsi="Times New Roman" w:cs="Times New Roman"/>
          <w:sz w:val="24"/>
          <w:szCs w:val="24"/>
        </w:rPr>
      </w:pPr>
      <w:r>
        <w:rPr>
          <w:rFonts w:ascii="Times New Roman" w:hAnsi="Times New Roman" w:cs="Times New Roman"/>
          <w:sz w:val="24"/>
          <w:szCs w:val="24"/>
        </w:rPr>
        <w:t>De studerende deltager sammen</w:t>
      </w:r>
      <w:r w:rsidR="009E2FAE">
        <w:rPr>
          <w:rFonts w:ascii="Times New Roman" w:hAnsi="Times New Roman" w:cs="Times New Roman"/>
          <w:sz w:val="24"/>
          <w:szCs w:val="24"/>
        </w:rPr>
        <w:t xml:space="preserve"> med den praktikansvarlige til </w:t>
      </w:r>
      <w:r>
        <w:rPr>
          <w:rFonts w:ascii="Times New Roman" w:hAnsi="Times New Roman" w:cs="Times New Roman"/>
          <w:sz w:val="24"/>
          <w:szCs w:val="24"/>
        </w:rPr>
        <w:t>”mødested” sammen med de 3 øvrige skoler tilknyttet samme pt-</w:t>
      </w:r>
      <w:proofErr w:type="gramStart"/>
      <w:r>
        <w:rPr>
          <w:rFonts w:ascii="Times New Roman" w:hAnsi="Times New Roman" w:cs="Times New Roman"/>
          <w:sz w:val="24"/>
          <w:szCs w:val="24"/>
        </w:rPr>
        <w:t>vejledere.</w:t>
      </w:r>
      <w:r w:rsidRPr="003B2E70">
        <w:rPr>
          <w:rFonts w:ascii="Times New Roman" w:hAnsi="Times New Roman" w:cs="Times New Roman"/>
          <w:sz w:val="24"/>
          <w:szCs w:val="24"/>
        </w:rPr>
        <w:t>.</w:t>
      </w:r>
      <w:proofErr w:type="gramEnd"/>
    </w:p>
    <w:p w:rsidR="00B84ADC" w:rsidRPr="003B2E70" w:rsidRDefault="00B84ADC" w:rsidP="00B84ADC">
      <w:pPr>
        <w:rPr>
          <w:rFonts w:ascii="Times New Roman" w:hAnsi="Times New Roman" w:cs="Times New Roman"/>
          <w:sz w:val="24"/>
          <w:szCs w:val="24"/>
        </w:rPr>
      </w:pP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b/>
          <w:sz w:val="24"/>
          <w:szCs w:val="24"/>
        </w:rPr>
        <w:t>Skole/hjem samarbejde:</w:t>
      </w:r>
      <w:r w:rsidRPr="003B2E70">
        <w:rPr>
          <w:rFonts w:ascii="Times New Roman" w:hAnsi="Times New Roman" w:cs="Times New Roman"/>
          <w:sz w:val="24"/>
          <w:szCs w:val="24"/>
        </w:rPr>
        <w:br/>
        <w:t xml:space="preserve">Der kan laves aftaler om at de studerende deltager i skole/hjem-samtaler, forældremøder, sociale arrangementer og lignende uden for selve praktikforløbet som en del af andre læreropgaver. </w:t>
      </w:r>
    </w:p>
    <w:p w:rsidR="003309E1" w:rsidRDefault="003309E1" w:rsidP="00B84ADC">
      <w:pPr>
        <w:rPr>
          <w:rFonts w:ascii="Times New Roman" w:hAnsi="Times New Roman" w:cs="Times New Roman"/>
          <w:b/>
          <w:sz w:val="24"/>
          <w:szCs w:val="24"/>
        </w:rPr>
      </w:pPr>
    </w:p>
    <w:p w:rsidR="00B84ADC" w:rsidRPr="003B2E70" w:rsidRDefault="00B84ADC" w:rsidP="00B84ADC">
      <w:pPr>
        <w:rPr>
          <w:rFonts w:ascii="Times New Roman" w:hAnsi="Times New Roman" w:cs="Times New Roman"/>
          <w:b/>
          <w:sz w:val="24"/>
          <w:szCs w:val="24"/>
        </w:rPr>
      </w:pPr>
      <w:r w:rsidRPr="003B2E70">
        <w:rPr>
          <w:rFonts w:ascii="Times New Roman" w:hAnsi="Times New Roman" w:cs="Times New Roman"/>
          <w:b/>
          <w:sz w:val="24"/>
          <w:szCs w:val="24"/>
        </w:rPr>
        <w:t>Det konkrete arbejde med kompetencemålene, samt andre læreropgaver og muligheder:</w:t>
      </w:r>
      <w:r w:rsidRPr="003B2E70">
        <w:rPr>
          <w:rFonts w:ascii="Times New Roman" w:hAnsi="Times New Roman" w:cs="Times New Roman"/>
          <w:sz w:val="24"/>
          <w:szCs w:val="24"/>
        </w:rPr>
        <w:br/>
        <w:t xml:space="preserve">Vi forventer, at de studerende deltager i relevante arrangementer, der finder sted på skolen i den periode, de er i praktik på skolen. Det kunne fx være: understøttende undervisning, kvalitets-pausetid med eleverne, elevsamtaler, teamsamarbejde, storteammøder, pædagogiske møder, samtaler, forældremøder, motionsdage, alternative dage, sociale arrangementer.  </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Derudover er det altid muligt på Skjoldhøjskolen at aftale observationer i forskellige klasser, blive introduceret til de forskellige funktioner på skolen og i det hele taget være nysgerrig på, hvordan vi organiserer vores skole.</w:t>
      </w:r>
    </w:p>
    <w:p w:rsidR="00B84ADC"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 xml:space="preserve">På Skjoldhøjskolen forventer vi at det pædagogiske personale kan håndtere god klasseledelse, opstille tydelige læringsmål for eleverne, arbejde med forforståelse og evaluering – ”mit virke.” Dette vil derfor afspejle sig i lærernes undervisning og blive et omdrejningspunkt for de studerende i praktikken, samtidig med at der er fokus på </w:t>
      </w:r>
      <w:r w:rsidR="00276750" w:rsidRPr="003B2E70">
        <w:rPr>
          <w:rFonts w:ascii="Times New Roman" w:hAnsi="Times New Roman" w:cs="Times New Roman"/>
          <w:sz w:val="24"/>
          <w:szCs w:val="24"/>
        </w:rPr>
        <w:t>relations arbejdet</w:t>
      </w:r>
      <w:r w:rsidRPr="003B2E70">
        <w:rPr>
          <w:rFonts w:ascii="Times New Roman" w:hAnsi="Times New Roman" w:cs="Times New Roman"/>
          <w:sz w:val="24"/>
          <w:szCs w:val="24"/>
        </w:rPr>
        <w:t>. Det pædagogiske personale har læst og arbejdet med Lene Heckmanns bog ”Den gode time” og</w:t>
      </w:r>
      <w:r w:rsidR="009E2FAE">
        <w:rPr>
          <w:rFonts w:ascii="Times New Roman" w:hAnsi="Times New Roman" w:cs="Times New Roman"/>
          <w:sz w:val="24"/>
          <w:szCs w:val="24"/>
        </w:rPr>
        <w:t xml:space="preserve"> </w:t>
      </w:r>
      <w:r w:rsidRPr="003B2E70">
        <w:rPr>
          <w:rFonts w:ascii="Times New Roman" w:hAnsi="Times New Roman" w:cs="Times New Roman"/>
          <w:sz w:val="24"/>
          <w:szCs w:val="24"/>
        </w:rPr>
        <w:t xml:space="preserve">”Den gode </w:t>
      </w:r>
      <w:proofErr w:type="spellStart"/>
      <w:r w:rsidRPr="003B2E70">
        <w:rPr>
          <w:rFonts w:ascii="Times New Roman" w:hAnsi="Times New Roman" w:cs="Times New Roman"/>
          <w:sz w:val="24"/>
          <w:szCs w:val="24"/>
        </w:rPr>
        <w:t>vuderingspraksis</w:t>
      </w:r>
      <w:proofErr w:type="spellEnd"/>
      <w:r w:rsidRPr="003B2E70">
        <w:rPr>
          <w:rFonts w:ascii="Times New Roman" w:hAnsi="Times New Roman" w:cs="Times New Roman"/>
          <w:sz w:val="24"/>
          <w:szCs w:val="24"/>
        </w:rPr>
        <w:t>”</w:t>
      </w:r>
      <w:r w:rsidR="009E2FAE">
        <w:rPr>
          <w:rFonts w:ascii="Times New Roman" w:hAnsi="Times New Roman" w:cs="Times New Roman"/>
          <w:sz w:val="24"/>
          <w:szCs w:val="24"/>
        </w:rPr>
        <w:t>. Dette skoleår</w:t>
      </w:r>
      <w:r w:rsidR="009E2FAE" w:rsidRPr="003B2E70">
        <w:rPr>
          <w:rFonts w:ascii="Times New Roman" w:hAnsi="Times New Roman" w:cs="Times New Roman"/>
          <w:sz w:val="24"/>
          <w:szCs w:val="24"/>
        </w:rPr>
        <w:t xml:space="preserve"> fortsætte</w:t>
      </w:r>
      <w:r w:rsidR="009E2FAE">
        <w:rPr>
          <w:rFonts w:ascii="Times New Roman" w:hAnsi="Times New Roman" w:cs="Times New Roman"/>
          <w:sz w:val="24"/>
          <w:szCs w:val="24"/>
        </w:rPr>
        <w:t>r vi</w:t>
      </w:r>
      <w:r w:rsidR="009E2FAE" w:rsidRPr="003B2E70">
        <w:rPr>
          <w:rFonts w:ascii="Times New Roman" w:hAnsi="Times New Roman" w:cs="Times New Roman"/>
          <w:sz w:val="24"/>
          <w:szCs w:val="24"/>
        </w:rPr>
        <w:t xml:space="preserve"> med</w:t>
      </w:r>
      <w:r w:rsidR="009E2FAE">
        <w:rPr>
          <w:rFonts w:ascii="Times New Roman" w:hAnsi="Times New Roman" w:cs="Times New Roman"/>
          <w:sz w:val="24"/>
          <w:szCs w:val="24"/>
        </w:rPr>
        <w:t xml:space="preserve"> at</w:t>
      </w:r>
      <w:r w:rsidR="009E2FAE" w:rsidRPr="003B2E70">
        <w:rPr>
          <w:rFonts w:ascii="Times New Roman" w:hAnsi="Times New Roman" w:cs="Times New Roman"/>
          <w:sz w:val="24"/>
          <w:szCs w:val="24"/>
        </w:rPr>
        <w:t xml:space="preserve"> læse</w:t>
      </w:r>
      <w:r w:rsidR="009E2FAE">
        <w:rPr>
          <w:rFonts w:ascii="Times New Roman" w:hAnsi="Times New Roman" w:cs="Times New Roman"/>
          <w:sz w:val="24"/>
          <w:szCs w:val="24"/>
        </w:rPr>
        <w:t xml:space="preserve"> ”de gode læringsmål” og arbejder med tydelige læringsmål for den enkelte elev</w:t>
      </w:r>
      <w:r w:rsidRPr="003B2E70">
        <w:rPr>
          <w:rFonts w:ascii="Times New Roman" w:hAnsi="Times New Roman" w:cs="Times New Roman"/>
          <w:sz w:val="24"/>
          <w:szCs w:val="24"/>
        </w:rPr>
        <w:t xml:space="preserve">. Vi opfordrer vores studerende til at have læst bøgerne inden praktikken, idet de danner et godt udgangspunkt for arbejdet med kompetencemålene indenfor </w:t>
      </w:r>
      <w:r w:rsidR="00276750" w:rsidRPr="003B2E70">
        <w:rPr>
          <w:rFonts w:ascii="Times New Roman" w:hAnsi="Times New Roman" w:cs="Times New Roman"/>
          <w:sz w:val="24"/>
          <w:szCs w:val="24"/>
        </w:rPr>
        <w:t>praktikken</w:t>
      </w:r>
      <w:r w:rsidRPr="003B2E70">
        <w:rPr>
          <w:rFonts w:ascii="Times New Roman" w:hAnsi="Times New Roman" w:cs="Times New Roman"/>
          <w:sz w:val="24"/>
          <w:szCs w:val="24"/>
        </w:rPr>
        <w:t>.</w:t>
      </w:r>
    </w:p>
    <w:p w:rsidR="00B84ADC" w:rsidRPr="003B2E70" w:rsidRDefault="00B84ADC" w:rsidP="00B84ADC">
      <w:pPr>
        <w:rPr>
          <w:rFonts w:ascii="Times New Roman" w:hAnsi="Times New Roman" w:cs="Times New Roman"/>
          <w:sz w:val="24"/>
          <w:szCs w:val="24"/>
        </w:rPr>
      </w:pPr>
      <w:r w:rsidRPr="00723742">
        <w:rPr>
          <w:rFonts w:ascii="Times New Roman" w:hAnsi="Times New Roman" w:cs="Times New Roman"/>
          <w:sz w:val="24"/>
          <w:szCs w:val="24"/>
        </w:rPr>
        <w:t xml:space="preserve">Vi forventer, at de studerende betragter Skjoldhøjskolen </w:t>
      </w:r>
      <w:r w:rsidRPr="003B2E70">
        <w:rPr>
          <w:rFonts w:ascii="Times New Roman" w:hAnsi="Times New Roman" w:cs="Times New Roman"/>
          <w:sz w:val="24"/>
          <w:szCs w:val="24"/>
        </w:rPr>
        <w:t xml:space="preserve">som deres arbejdsplads med en arbejdstid svarende til en </w:t>
      </w:r>
      <w:r w:rsidR="00C656B7">
        <w:rPr>
          <w:rFonts w:ascii="Times New Roman" w:hAnsi="Times New Roman" w:cs="Times New Roman"/>
          <w:sz w:val="24"/>
          <w:szCs w:val="24"/>
        </w:rPr>
        <w:t xml:space="preserve">gennemsnitlig </w:t>
      </w:r>
      <w:r w:rsidRPr="003B2E70">
        <w:rPr>
          <w:rFonts w:ascii="Times New Roman" w:hAnsi="Times New Roman" w:cs="Times New Roman"/>
          <w:sz w:val="24"/>
          <w:szCs w:val="24"/>
        </w:rPr>
        <w:t>fuldtidsansættelse i øje</w:t>
      </w:r>
      <w:r w:rsidR="009E2FAE">
        <w:rPr>
          <w:rFonts w:ascii="Times New Roman" w:hAnsi="Times New Roman" w:cs="Times New Roman"/>
          <w:sz w:val="24"/>
          <w:szCs w:val="24"/>
        </w:rPr>
        <w:t>blikket ca. 26</w:t>
      </w:r>
      <w:r w:rsidRPr="003B2E70">
        <w:rPr>
          <w:rFonts w:ascii="Times New Roman" w:hAnsi="Times New Roman" w:cs="Times New Roman"/>
          <w:sz w:val="24"/>
          <w:szCs w:val="24"/>
        </w:rPr>
        <w:t xml:space="preserve"> fag-underv</w:t>
      </w:r>
      <w:r w:rsidR="00C656B7">
        <w:rPr>
          <w:rFonts w:ascii="Times New Roman" w:hAnsi="Times New Roman" w:cs="Times New Roman"/>
          <w:sz w:val="24"/>
          <w:szCs w:val="24"/>
        </w:rPr>
        <w:t>isning og 2</w:t>
      </w:r>
      <w:r w:rsidRPr="003B2E70">
        <w:rPr>
          <w:rFonts w:ascii="Times New Roman" w:hAnsi="Times New Roman" w:cs="Times New Roman"/>
          <w:sz w:val="24"/>
          <w:szCs w:val="24"/>
        </w:rPr>
        <w:t xml:space="preserve"> understøttende undervisning, samt andre opgaver. Tilstedeværelsestiden på skolen er 3</w:t>
      </w:r>
      <w:r w:rsidR="00450976">
        <w:rPr>
          <w:rFonts w:ascii="Times New Roman" w:hAnsi="Times New Roman" w:cs="Times New Roman"/>
          <w:sz w:val="24"/>
          <w:szCs w:val="24"/>
        </w:rPr>
        <w:t>0</w:t>
      </w:r>
      <w:r w:rsidRPr="003B2E70">
        <w:rPr>
          <w:rFonts w:ascii="Times New Roman" w:hAnsi="Times New Roman" w:cs="Times New Roman"/>
          <w:sz w:val="24"/>
          <w:szCs w:val="24"/>
        </w:rPr>
        <w:t xml:space="preserve"> timer ugentligt, med </w:t>
      </w:r>
      <w:r w:rsidR="00C656B7">
        <w:rPr>
          <w:rFonts w:ascii="Times New Roman" w:hAnsi="Times New Roman" w:cs="Times New Roman"/>
          <w:sz w:val="24"/>
          <w:szCs w:val="24"/>
        </w:rPr>
        <w:t>møder tirsdage mellem 15 og 17</w:t>
      </w:r>
      <w:r w:rsidR="00DB3FF3">
        <w:rPr>
          <w:rFonts w:ascii="Times New Roman" w:hAnsi="Times New Roman" w:cs="Times New Roman"/>
          <w:sz w:val="24"/>
          <w:szCs w:val="24"/>
        </w:rPr>
        <w:t>.</w:t>
      </w:r>
    </w:p>
    <w:p w:rsidR="00B84ADC"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De studerende er ligeværdige medarbejdere. Det betyder at vi forventer, at de deltager professionelt i løsningen af skolens samlede opgaver, at de aktivt indgår i arbejdet, og at de overholder tavshedspligten. Ved sygem</w:t>
      </w:r>
      <w:r w:rsidR="00C656B7">
        <w:rPr>
          <w:rFonts w:ascii="Times New Roman" w:hAnsi="Times New Roman" w:cs="Times New Roman"/>
          <w:sz w:val="24"/>
          <w:szCs w:val="24"/>
        </w:rPr>
        <w:t>elding ringes til viceskolelederen</w:t>
      </w:r>
      <w:r w:rsidRPr="003B2E70">
        <w:rPr>
          <w:rFonts w:ascii="Times New Roman" w:hAnsi="Times New Roman" w:cs="Times New Roman"/>
          <w:sz w:val="24"/>
          <w:szCs w:val="24"/>
        </w:rPr>
        <w:t xml:space="preserve"> – ligeledes raskmeldes der også ved at henvende si</w:t>
      </w:r>
      <w:r w:rsidR="00C656B7">
        <w:rPr>
          <w:rFonts w:ascii="Times New Roman" w:hAnsi="Times New Roman" w:cs="Times New Roman"/>
          <w:sz w:val="24"/>
          <w:szCs w:val="24"/>
        </w:rPr>
        <w:t>g til viceskolelederen</w:t>
      </w:r>
      <w:r w:rsidRPr="003B2E70">
        <w:rPr>
          <w:rFonts w:ascii="Times New Roman" w:hAnsi="Times New Roman" w:cs="Times New Roman"/>
          <w:sz w:val="24"/>
          <w:szCs w:val="24"/>
        </w:rPr>
        <w:t>.</w:t>
      </w:r>
      <w:r w:rsidR="00C656B7">
        <w:rPr>
          <w:rFonts w:ascii="Times New Roman" w:hAnsi="Times New Roman" w:cs="Times New Roman"/>
          <w:sz w:val="24"/>
          <w:szCs w:val="24"/>
        </w:rPr>
        <w:t xml:space="preserve"> </w:t>
      </w:r>
      <w:r w:rsidRPr="003B2E70">
        <w:rPr>
          <w:rFonts w:ascii="Times New Roman" w:hAnsi="Times New Roman" w:cs="Times New Roman"/>
          <w:sz w:val="24"/>
          <w:szCs w:val="24"/>
        </w:rPr>
        <w:t xml:space="preserve"> </w:t>
      </w:r>
    </w:p>
    <w:p w:rsidR="003309E1" w:rsidRDefault="003309E1" w:rsidP="00B84ADC">
      <w:pPr>
        <w:rPr>
          <w:rFonts w:ascii="Times New Roman" w:hAnsi="Times New Roman" w:cs="Times New Roman"/>
          <w:b/>
          <w:sz w:val="24"/>
          <w:szCs w:val="24"/>
        </w:rPr>
      </w:pP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b/>
          <w:sz w:val="24"/>
          <w:szCs w:val="24"/>
        </w:rPr>
        <w:t xml:space="preserve">Særligt om 2. årgang – </w:t>
      </w:r>
      <w:r w:rsidRPr="003B2E70">
        <w:rPr>
          <w:rFonts w:ascii="Times New Roman" w:hAnsi="Times New Roman" w:cs="Times New Roman"/>
          <w:sz w:val="24"/>
          <w:szCs w:val="24"/>
        </w:rPr>
        <w:t>se bilag om kompetencemål for 2. årgang</w:t>
      </w:r>
    </w:p>
    <w:p w:rsidR="00B84ADC" w:rsidRPr="003B2E70" w:rsidRDefault="00B84ADC" w:rsidP="00B84ADC">
      <w:pPr>
        <w:rPr>
          <w:rFonts w:ascii="Times New Roman" w:hAnsi="Times New Roman" w:cs="Times New Roman"/>
          <w:sz w:val="24"/>
          <w:szCs w:val="24"/>
        </w:rPr>
      </w:pP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 xml:space="preserve">Skjoldhøjskolen stiller sig desuden til rådighed i forbindelse med projekter inden for det udvidede praksissamarbejde og vil positivt tage stilling til de konkrete projekter, der måtte komme. </w:t>
      </w:r>
    </w:p>
    <w:p w:rsidR="00B84ADC" w:rsidRPr="003B2E70" w:rsidRDefault="00B84ADC" w:rsidP="00B84ADC">
      <w:pPr>
        <w:rPr>
          <w:rFonts w:ascii="Times New Roman" w:hAnsi="Times New Roman" w:cs="Times New Roman"/>
          <w:b/>
          <w:bCs/>
          <w:color w:val="000000"/>
          <w:sz w:val="24"/>
          <w:szCs w:val="24"/>
        </w:rPr>
      </w:pP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b/>
          <w:bCs/>
          <w:sz w:val="24"/>
          <w:szCs w:val="24"/>
        </w:rPr>
        <w:lastRenderedPageBreak/>
        <w:t>Vejledning</w:t>
      </w:r>
      <w:r w:rsidRPr="003B2E70">
        <w:rPr>
          <w:rFonts w:ascii="Times New Roman" w:hAnsi="Times New Roman" w:cs="Times New Roman"/>
          <w:sz w:val="24"/>
          <w:szCs w:val="24"/>
        </w:rPr>
        <w:br/>
        <w:t>Vejledningen har en stor betydning for læreprocessen i praktikken. Praktiklærer og de studerende opsætter rammer for vejledningen, og der udarbejdes dagsordener til møderne. Vejledningsmøderne planlægges og må ikke forveksles med ”frikvarterssnak”.</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Som en del af vejledningen udfyldes en port folio, et vejledningspapir, hvor den studerende formulerer hvorledes vejledningen er foregået inden for hvert kompetenceområde, og hvilke konkrete tiltag, overvejelser og refleksioner vejledningen har givet anledning til. Følgende materialer skal indgå:</w:t>
      </w:r>
    </w:p>
    <w:p w:rsidR="00B84ADC" w:rsidRPr="003B2E70" w:rsidRDefault="00B84ADC" w:rsidP="00B84ADC">
      <w:pPr>
        <w:rPr>
          <w:rFonts w:ascii="Times New Roman" w:hAnsi="Times New Roman" w:cs="Times New Roman"/>
          <w:i/>
          <w:iCs/>
          <w:sz w:val="24"/>
          <w:szCs w:val="24"/>
        </w:rPr>
      </w:pPr>
      <w:r w:rsidRPr="003B2E70">
        <w:rPr>
          <w:rFonts w:ascii="Times New Roman" w:hAnsi="Times New Roman" w:cs="Times New Roman"/>
          <w:i/>
          <w:iCs/>
          <w:sz w:val="24"/>
          <w:szCs w:val="24"/>
        </w:rPr>
        <w:t>- Noter, ideer og overvejelser</w:t>
      </w:r>
    </w:p>
    <w:p w:rsidR="00B84ADC" w:rsidRPr="003B2E70" w:rsidRDefault="00B84ADC" w:rsidP="00B84ADC">
      <w:pPr>
        <w:rPr>
          <w:rFonts w:ascii="Times New Roman" w:hAnsi="Times New Roman" w:cs="Times New Roman"/>
          <w:i/>
          <w:iCs/>
          <w:sz w:val="24"/>
          <w:szCs w:val="24"/>
        </w:rPr>
      </w:pPr>
      <w:r w:rsidRPr="003B2E70">
        <w:rPr>
          <w:rFonts w:ascii="Times New Roman" w:hAnsi="Times New Roman" w:cs="Times New Roman"/>
          <w:i/>
          <w:iCs/>
          <w:sz w:val="24"/>
          <w:szCs w:val="24"/>
        </w:rPr>
        <w:t>- Ufærdige og færdige udkast til iagttagelsesarbejde, spørgeskemaer, interviews etc.</w:t>
      </w:r>
    </w:p>
    <w:p w:rsidR="00B84ADC" w:rsidRPr="003B2E70" w:rsidRDefault="00B84ADC" w:rsidP="00B84ADC">
      <w:pPr>
        <w:rPr>
          <w:rFonts w:ascii="Times New Roman" w:hAnsi="Times New Roman" w:cs="Times New Roman"/>
          <w:i/>
          <w:iCs/>
          <w:sz w:val="24"/>
          <w:szCs w:val="24"/>
        </w:rPr>
      </w:pPr>
      <w:r w:rsidRPr="003B2E70">
        <w:rPr>
          <w:rFonts w:ascii="Times New Roman" w:hAnsi="Times New Roman" w:cs="Times New Roman"/>
          <w:i/>
          <w:iCs/>
          <w:sz w:val="24"/>
          <w:szCs w:val="24"/>
        </w:rPr>
        <w:t>- Dagsordner og referater fra mødevirksomhed</w:t>
      </w:r>
    </w:p>
    <w:p w:rsidR="00B84ADC" w:rsidRPr="003B2E70" w:rsidRDefault="00B84ADC" w:rsidP="00B84ADC">
      <w:pPr>
        <w:rPr>
          <w:rFonts w:ascii="Times New Roman" w:hAnsi="Times New Roman" w:cs="Times New Roman"/>
          <w:i/>
          <w:iCs/>
          <w:sz w:val="24"/>
          <w:szCs w:val="24"/>
        </w:rPr>
      </w:pPr>
      <w:r w:rsidRPr="003B2E70">
        <w:rPr>
          <w:rFonts w:ascii="Times New Roman" w:hAnsi="Times New Roman" w:cs="Times New Roman"/>
          <w:i/>
          <w:iCs/>
          <w:sz w:val="24"/>
          <w:szCs w:val="24"/>
        </w:rPr>
        <w:t>- Logbogsnotater, refleksionspapir</w:t>
      </w:r>
    </w:p>
    <w:p w:rsidR="00B84ADC" w:rsidRDefault="00B84ADC" w:rsidP="00B84ADC">
      <w:pPr>
        <w:rPr>
          <w:rFonts w:ascii="Times New Roman" w:hAnsi="Times New Roman" w:cs="Times New Roman"/>
          <w:sz w:val="24"/>
          <w:szCs w:val="24"/>
        </w:rPr>
      </w:pPr>
      <w:r w:rsidRPr="003B2E70">
        <w:rPr>
          <w:rFonts w:ascii="Times New Roman" w:hAnsi="Times New Roman" w:cs="Times New Roman"/>
          <w:i/>
          <w:iCs/>
          <w:sz w:val="24"/>
          <w:szCs w:val="24"/>
        </w:rPr>
        <w:t>- Materialer fra skolen, årsplaner, elevarbejde etc</w:t>
      </w:r>
      <w:r w:rsidRPr="003B2E70">
        <w:rPr>
          <w:rFonts w:ascii="Times New Roman" w:hAnsi="Times New Roman" w:cs="Times New Roman"/>
          <w:sz w:val="24"/>
          <w:szCs w:val="24"/>
        </w:rPr>
        <w:t>.</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br/>
        <w:t xml:space="preserve">Der vil være vejledninger i løbet af praktikken imellem de studerende og </w:t>
      </w:r>
      <w:proofErr w:type="spellStart"/>
      <w:r w:rsidRPr="003B2E70">
        <w:rPr>
          <w:rFonts w:ascii="Times New Roman" w:hAnsi="Times New Roman" w:cs="Times New Roman"/>
          <w:sz w:val="24"/>
          <w:szCs w:val="24"/>
        </w:rPr>
        <w:t>praktiklærene</w:t>
      </w:r>
      <w:proofErr w:type="spellEnd"/>
      <w:r w:rsidRPr="003B2E70">
        <w:rPr>
          <w:rFonts w:ascii="Times New Roman" w:hAnsi="Times New Roman" w:cs="Times New Roman"/>
          <w:sz w:val="24"/>
          <w:szCs w:val="24"/>
        </w:rPr>
        <w:t>. Der vil også under praktikforløbet være en vejledningssamtale, hvor praktiklærer, praktikgruppe og en underviser fra LIA deltager. Denne vejledning skal rammesætte et praktisk og teoretisk perspektiv, der kan danne grundlag for praktikprøven.</w:t>
      </w:r>
    </w:p>
    <w:p w:rsidR="00B84ADC" w:rsidRPr="003B2E70" w:rsidRDefault="00B84ADC" w:rsidP="00B84ADC">
      <w:pPr>
        <w:rPr>
          <w:rFonts w:ascii="Times New Roman" w:hAnsi="Times New Roman" w:cs="Times New Roman"/>
          <w:b/>
          <w:bCs/>
          <w:sz w:val="24"/>
          <w:szCs w:val="24"/>
        </w:rPr>
      </w:pP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b/>
          <w:bCs/>
          <w:sz w:val="24"/>
          <w:szCs w:val="24"/>
        </w:rPr>
        <w:t xml:space="preserve">Følgegruppemøde: </w:t>
      </w:r>
      <w:r w:rsidRPr="003B2E70">
        <w:rPr>
          <w:rFonts w:ascii="Times New Roman" w:hAnsi="Times New Roman" w:cs="Times New Roman"/>
          <w:sz w:val="24"/>
          <w:szCs w:val="24"/>
        </w:rPr>
        <w:br/>
        <w:t>Efter praktikperioden og prøvens afslutning afholdes følgegruppemøde. På mødet deltager samarbejdsgruppen, ledelsesrepræsentant/praktikansvarlig fra skolerne og repræsentanter fra praktikkontoret. Det er praktikkontoret, der indkalder til dette møde. Mødet har til mål at evaluere praktikforløbet i det pågældende studieår og på det pågældende kompetenceniveau.</w:t>
      </w:r>
    </w:p>
    <w:p w:rsidR="00B84ADC" w:rsidRPr="003B2E70" w:rsidRDefault="00B84ADC" w:rsidP="00B84ADC">
      <w:pPr>
        <w:rPr>
          <w:rFonts w:ascii="Times New Roman" w:hAnsi="Times New Roman" w:cs="Times New Roman"/>
          <w:sz w:val="24"/>
          <w:szCs w:val="24"/>
        </w:rPr>
      </w:pP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b/>
          <w:sz w:val="24"/>
          <w:szCs w:val="24"/>
        </w:rPr>
        <w:t xml:space="preserve">De studerende får adgang til vores </w:t>
      </w:r>
      <w:proofErr w:type="spellStart"/>
      <w:r w:rsidRPr="003B2E70">
        <w:rPr>
          <w:rFonts w:ascii="Times New Roman" w:hAnsi="Times New Roman" w:cs="Times New Roman"/>
          <w:b/>
          <w:sz w:val="24"/>
          <w:szCs w:val="24"/>
        </w:rPr>
        <w:t>Skoleintra</w:t>
      </w:r>
      <w:proofErr w:type="spellEnd"/>
      <w:r w:rsidRPr="003B2E70">
        <w:rPr>
          <w:rFonts w:ascii="Times New Roman" w:hAnsi="Times New Roman" w:cs="Times New Roman"/>
          <w:sz w:val="24"/>
          <w:szCs w:val="24"/>
        </w:rPr>
        <w:t xml:space="preserve">, og vi forventer, </w:t>
      </w:r>
    </w:p>
    <w:p w:rsidR="00B84ADC" w:rsidRPr="003B2E70" w:rsidRDefault="00B84ADC" w:rsidP="00B84ADC">
      <w:pPr>
        <w:pStyle w:val="Listeafsnit"/>
        <w:numPr>
          <w:ilvl w:val="0"/>
          <w:numId w:val="9"/>
        </w:numPr>
        <w:spacing w:after="0"/>
        <w:rPr>
          <w:rFonts w:ascii="Times New Roman" w:hAnsi="Times New Roman" w:cs="Times New Roman"/>
          <w:sz w:val="24"/>
          <w:szCs w:val="24"/>
        </w:rPr>
      </w:pPr>
      <w:r w:rsidRPr="003B2E70">
        <w:rPr>
          <w:rFonts w:ascii="Times New Roman" w:hAnsi="Times New Roman" w:cs="Times New Roman"/>
          <w:sz w:val="24"/>
          <w:szCs w:val="24"/>
        </w:rPr>
        <w:t xml:space="preserve">At de tager dette i brug i samarbejde med deres praktiklærere både internt og i forhold til elev- og </w:t>
      </w:r>
      <w:proofErr w:type="spellStart"/>
      <w:r w:rsidRPr="003B2E70">
        <w:rPr>
          <w:rFonts w:ascii="Times New Roman" w:hAnsi="Times New Roman" w:cs="Times New Roman"/>
          <w:sz w:val="24"/>
          <w:szCs w:val="24"/>
        </w:rPr>
        <w:t>forældreintra</w:t>
      </w:r>
      <w:proofErr w:type="spellEnd"/>
      <w:r w:rsidRPr="003B2E70">
        <w:rPr>
          <w:rFonts w:ascii="Times New Roman" w:hAnsi="Times New Roman" w:cs="Times New Roman"/>
          <w:sz w:val="24"/>
          <w:szCs w:val="24"/>
        </w:rPr>
        <w:t>.</w:t>
      </w:r>
    </w:p>
    <w:p w:rsidR="00B84ADC" w:rsidRPr="003B2E70" w:rsidRDefault="00B84ADC" w:rsidP="00B84ADC">
      <w:pPr>
        <w:pStyle w:val="Listeafsnit"/>
        <w:numPr>
          <w:ilvl w:val="0"/>
          <w:numId w:val="9"/>
        </w:numPr>
        <w:spacing w:after="0"/>
        <w:rPr>
          <w:rFonts w:ascii="Times New Roman" w:hAnsi="Times New Roman" w:cs="Times New Roman"/>
          <w:sz w:val="24"/>
          <w:szCs w:val="24"/>
        </w:rPr>
      </w:pPr>
      <w:r w:rsidRPr="003B2E70">
        <w:rPr>
          <w:rFonts w:ascii="Times New Roman" w:hAnsi="Times New Roman" w:cs="Times New Roman"/>
          <w:sz w:val="24"/>
          <w:szCs w:val="24"/>
        </w:rPr>
        <w:t>At de er undersøgende overfor, hvordan de kan udvikle egne IT-kompetencer til gavn for undervisningens kvalitet</w:t>
      </w:r>
    </w:p>
    <w:p w:rsidR="00B84ADC" w:rsidRPr="003B2E70" w:rsidRDefault="00B84ADC" w:rsidP="00B84ADC">
      <w:pPr>
        <w:pStyle w:val="Overskrift1"/>
        <w:rPr>
          <w:rFonts w:cs="Times New Roman"/>
          <w:sz w:val="36"/>
          <w:szCs w:val="36"/>
        </w:rPr>
      </w:pPr>
      <w:r>
        <w:rPr>
          <w:rFonts w:cs="Times New Roman"/>
          <w:sz w:val="36"/>
          <w:szCs w:val="36"/>
        </w:rPr>
        <w:lastRenderedPageBreak/>
        <w:t xml:space="preserve">3 </w:t>
      </w:r>
      <w:r w:rsidRPr="003B2E70">
        <w:rPr>
          <w:rFonts w:cs="Times New Roman"/>
          <w:sz w:val="36"/>
          <w:szCs w:val="36"/>
        </w:rPr>
        <w:t>Kvalitetssikring og udvikling af praktikken</w:t>
      </w:r>
    </w:p>
    <w:p w:rsidR="00B84ADC" w:rsidRPr="003B2E70" w:rsidRDefault="00B84ADC" w:rsidP="00B84ADC">
      <w:pPr>
        <w:pStyle w:val="Overskrift4"/>
        <w:spacing w:before="0"/>
        <w:rPr>
          <w:rFonts w:ascii="Times New Roman" w:hAnsi="Times New Roman" w:cs="Times New Roman"/>
          <w:i w:val="0"/>
          <w:color w:val="auto"/>
          <w:sz w:val="24"/>
          <w:szCs w:val="24"/>
        </w:rPr>
      </w:pPr>
    </w:p>
    <w:p w:rsidR="00B84ADC" w:rsidRPr="003309E1" w:rsidRDefault="00B84ADC" w:rsidP="00B84ADC">
      <w:pPr>
        <w:pStyle w:val="Overskrift4"/>
        <w:spacing w:before="0"/>
        <w:rPr>
          <w:rFonts w:ascii="Times New Roman" w:hAnsi="Times New Roman" w:cs="Times New Roman"/>
          <w:i w:val="0"/>
          <w:color w:val="auto"/>
          <w:sz w:val="24"/>
          <w:szCs w:val="24"/>
        </w:rPr>
      </w:pPr>
      <w:r w:rsidRPr="003309E1">
        <w:rPr>
          <w:rFonts w:ascii="Times New Roman" w:hAnsi="Times New Roman" w:cs="Times New Roman"/>
          <w:i w:val="0"/>
          <w:color w:val="auto"/>
          <w:sz w:val="24"/>
          <w:szCs w:val="24"/>
        </w:rPr>
        <w:t>Evaluering og eksamen</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Under praktikforløbet vil den praktikansvarlige løbende holde sig orienteret om hvordan den studerende klarer sig i praktikken, samt følge op på om der er forhold der skal ændres i organisationen eller rettes mod læreruddannelsen. Vi vil derfor altid opfordre til, at de studerende har leveret deres undren eller bekymring til enten skoleleder eller den praktikansvarlige under praktikopholdet, så vi sammen kan handle herpå. Samme forventning skal de studerende have til praktiklærere.</w:t>
      </w:r>
    </w:p>
    <w:p w:rsidR="00B84ADC" w:rsidRPr="003B2E70" w:rsidRDefault="00B84ADC" w:rsidP="00B84ADC">
      <w:pPr>
        <w:rPr>
          <w:rFonts w:ascii="Times New Roman" w:hAnsi="Times New Roman" w:cs="Times New Roman"/>
          <w:sz w:val="24"/>
          <w:szCs w:val="24"/>
        </w:rPr>
      </w:pPr>
      <w:r w:rsidRPr="003B2E70">
        <w:rPr>
          <w:rFonts w:ascii="Times New Roman" w:hAnsi="Times New Roman" w:cs="Times New Roman"/>
          <w:sz w:val="24"/>
          <w:szCs w:val="24"/>
        </w:rPr>
        <w:t>Hvis det tidsmæssigt er muligt, samler enten den praktikansvarlige og/eller skolelederen jer alle til en kort afsluttende drøftelse, inden I vender retur til læreruddannelsen.</w:t>
      </w:r>
    </w:p>
    <w:p w:rsidR="00B84ADC" w:rsidRPr="003B2E70" w:rsidRDefault="00B84ADC" w:rsidP="00B84ADC">
      <w:pPr>
        <w:rPr>
          <w:rFonts w:ascii="Times New Roman" w:hAnsi="Times New Roman" w:cs="Times New Roman"/>
          <w:sz w:val="24"/>
          <w:szCs w:val="24"/>
        </w:rPr>
      </w:pPr>
    </w:p>
    <w:p w:rsidR="00B84ADC" w:rsidRPr="003B2E70" w:rsidRDefault="00B84ADC" w:rsidP="00B84ADC">
      <w:pPr>
        <w:pStyle w:val="Ingenafstand"/>
        <w:spacing w:line="276" w:lineRule="auto"/>
        <w:rPr>
          <w:rFonts w:ascii="Times New Roman" w:hAnsi="Times New Roman"/>
          <w:b/>
          <w:sz w:val="24"/>
          <w:szCs w:val="24"/>
        </w:rPr>
      </w:pPr>
      <w:r w:rsidRPr="003B2E70">
        <w:rPr>
          <w:rFonts w:ascii="Times New Roman" w:hAnsi="Times New Roman"/>
          <w:b/>
          <w:sz w:val="24"/>
          <w:szCs w:val="24"/>
        </w:rPr>
        <w:t>Bedømmelse i praktik</w:t>
      </w:r>
    </w:p>
    <w:p w:rsidR="00B84ADC" w:rsidRPr="003B2E70" w:rsidRDefault="00B84ADC" w:rsidP="00B84ADC">
      <w:pPr>
        <w:pStyle w:val="Ingenafstand"/>
        <w:spacing w:line="276" w:lineRule="auto"/>
        <w:rPr>
          <w:rFonts w:ascii="Times New Roman" w:hAnsi="Times New Roman"/>
          <w:sz w:val="24"/>
          <w:szCs w:val="24"/>
        </w:rPr>
      </w:pPr>
      <w:r w:rsidRPr="003B2E70">
        <w:rPr>
          <w:rFonts w:ascii="Times New Roman" w:hAnsi="Times New Roman"/>
          <w:sz w:val="24"/>
          <w:szCs w:val="24"/>
        </w:rPr>
        <w:t>Efter hvert praktikmodul skal den studerendes præstationer vurderes med udgangspunkt i:</w:t>
      </w:r>
    </w:p>
    <w:p w:rsidR="00B84ADC" w:rsidRPr="003B2E70" w:rsidRDefault="00B84ADC" w:rsidP="00B84ADC">
      <w:pPr>
        <w:pStyle w:val="Ingenafstand"/>
        <w:numPr>
          <w:ilvl w:val="0"/>
          <w:numId w:val="11"/>
        </w:numPr>
        <w:spacing w:line="276" w:lineRule="auto"/>
        <w:rPr>
          <w:rFonts w:ascii="Times New Roman" w:hAnsi="Times New Roman"/>
          <w:sz w:val="24"/>
          <w:szCs w:val="24"/>
        </w:rPr>
      </w:pPr>
      <w:r w:rsidRPr="003B2E70">
        <w:rPr>
          <w:rFonts w:ascii="Times New Roman" w:hAnsi="Times New Roman"/>
          <w:sz w:val="24"/>
          <w:szCs w:val="24"/>
        </w:rPr>
        <w:t>Dels en modulevaluering på praktikskolen, med udgangspunkt i kategorierne: bestået, ikke bestået. Denne bedømmelse vurderes af praktiklæreren og afgøres af den praktikansvarlige.</w:t>
      </w:r>
    </w:p>
    <w:p w:rsidR="00B84ADC" w:rsidRPr="003B2E70" w:rsidRDefault="00B84ADC" w:rsidP="00B84ADC">
      <w:pPr>
        <w:pStyle w:val="Ingenafstand"/>
        <w:numPr>
          <w:ilvl w:val="0"/>
          <w:numId w:val="11"/>
        </w:numPr>
        <w:spacing w:line="276" w:lineRule="auto"/>
        <w:rPr>
          <w:rFonts w:ascii="Times New Roman" w:hAnsi="Times New Roman"/>
          <w:sz w:val="24"/>
          <w:szCs w:val="24"/>
        </w:rPr>
      </w:pPr>
      <w:r w:rsidRPr="003B2E70">
        <w:rPr>
          <w:rFonts w:ascii="Times New Roman" w:hAnsi="Times New Roman"/>
          <w:sz w:val="24"/>
          <w:szCs w:val="24"/>
        </w:rPr>
        <w:t>Og dels en praktikprøve bedømt efter 7-trinsskalaen, med praktiklæreren som eksaminator.</w:t>
      </w:r>
    </w:p>
    <w:p w:rsidR="00B84ADC" w:rsidRPr="003B2E70" w:rsidRDefault="00B84ADC" w:rsidP="00B84ADC">
      <w:pPr>
        <w:pStyle w:val="Ingenafstand"/>
        <w:spacing w:line="276" w:lineRule="auto"/>
        <w:ind w:left="720"/>
        <w:rPr>
          <w:rFonts w:ascii="Times New Roman" w:hAnsi="Times New Roman"/>
          <w:sz w:val="24"/>
          <w:szCs w:val="24"/>
        </w:rPr>
      </w:pPr>
    </w:p>
    <w:p w:rsidR="00B84ADC" w:rsidRPr="003B2E70" w:rsidRDefault="00B84ADC" w:rsidP="00B84ADC">
      <w:pPr>
        <w:pStyle w:val="Ingenafstand"/>
        <w:spacing w:line="276" w:lineRule="auto"/>
        <w:ind w:left="720"/>
        <w:rPr>
          <w:rFonts w:ascii="Times New Roman" w:hAnsi="Times New Roman"/>
          <w:sz w:val="24"/>
          <w:szCs w:val="24"/>
        </w:rPr>
      </w:pPr>
    </w:p>
    <w:p w:rsidR="00B84ADC" w:rsidRPr="003B2E70" w:rsidRDefault="00B84ADC" w:rsidP="00B84ADC">
      <w:pPr>
        <w:pStyle w:val="Ingenafstand"/>
        <w:spacing w:line="276" w:lineRule="auto"/>
        <w:rPr>
          <w:rFonts w:ascii="Times New Roman" w:hAnsi="Times New Roman"/>
          <w:sz w:val="24"/>
          <w:szCs w:val="24"/>
        </w:rPr>
      </w:pPr>
      <w:r w:rsidRPr="003B2E70">
        <w:rPr>
          <w:rFonts w:ascii="Times New Roman" w:hAnsi="Times New Roman"/>
          <w:b/>
          <w:sz w:val="24"/>
          <w:szCs w:val="24"/>
        </w:rPr>
        <w:t>Prøve</w:t>
      </w:r>
      <w:r w:rsidR="00C656B7">
        <w:rPr>
          <w:rFonts w:ascii="Times New Roman" w:hAnsi="Times New Roman"/>
          <w:b/>
          <w:sz w:val="24"/>
          <w:szCs w:val="24"/>
        </w:rPr>
        <w:t xml:space="preserve">rne i praktik </w:t>
      </w:r>
      <w:r w:rsidRPr="003B2E70">
        <w:rPr>
          <w:rFonts w:ascii="Times New Roman" w:hAnsi="Times New Roman"/>
          <w:sz w:val="24"/>
          <w:szCs w:val="24"/>
        </w:rPr>
        <w:t>vil blive varetaget i et samarbejde mellem skolens praktikansvarlig og udvalgte praktiklærere, som vil have deltaget på kursus vedr. afvikling af prøven i praktik. Det er praktiklæreren, der eksaminerer prøverne sammen med underviseren fra LIA. Prøverne afholdes på skolen.</w:t>
      </w:r>
    </w:p>
    <w:p w:rsidR="00B84ADC" w:rsidRPr="003B2E70" w:rsidRDefault="00B84ADC" w:rsidP="00B84ADC">
      <w:pPr>
        <w:rPr>
          <w:rFonts w:ascii="Times New Roman" w:hAnsi="Times New Roman" w:cs="Times New Roman"/>
          <w:sz w:val="24"/>
          <w:szCs w:val="24"/>
        </w:rPr>
      </w:pPr>
    </w:p>
    <w:p w:rsidR="00B84ADC" w:rsidRPr="003B2E70" w:rsidRDefault="00B84ADC" w:rsidP="00B84ADC">
      <w:pPr>
        <w:rPr>
          <w:rFonts w:ascii="Times New Roman" w:hAnsi="Times New Roman" w:cs="Times New Roman"/>
          <w:sz w:val="24"/>
          <w:szCs w:val="24"/>
        </w:rPr>
      </w:pPr>
    </w:p>
    <w:p w:rsidR="00B84ADC" w:rsidRPr="003B2E70" w:rsidRDefault="00B84ADC" w:rsidP="00B84ADC">
      <w:pPr>
        <w:jc w:val="center"/>
        <w:rPr>
          <w:rFonts w:ascii="Times New Roman" w:hAnsi="Times New Roman" w:cs="Times New Roman"/>
          <w:sz w:val="24"/>
          <w:szCs w:val="24"/>
        </w:rPr>
      </w:pPr>
      <w:r w:rsidRPr="003B2E70">
        <w:rPr>
          <w:rFonts w:ascii="Times New Roman" w:hAnsi="Times New Roman" w:cs="Times New Roman"/>
          <w:sz w:val="24"/>
          <w:szCs w:val="24"/>
        </w:rPr>
        <w:t>__________________</w:t>
      </w:r>
    </w:p>
    <w:p w:rsidR="00B84ADC" w:rsidRDefault="00B84ADC" w:rsidP="00B84ADC">
      <w:r>
        <w:br w:type="page"/>
      </w:r>
    </w:p>
    <w:p w:rsidR="00674841" w:rsidRPr="00B84ADC" w:rsidRDefault="00674841">
      <w:pPr>
        <w:rPr>
          <w:rFonts w:ascii="Times New Roman" w:hAnsi="Times New Roman" w:cs="Times New Roman"/>
          <w:sz w:val="24"/>
          <w:szCs w:val="24"/>
        </w:rPr>
      </w:pPr>
    </w:p>
    <w:p w:rsidR="00B84ADC" w:rsidRDefault="00B84ADC"/>
    <w:p w:rsidR="00674841" w:rsidRPr="00432234" w:rsidRDefault="00432234" w:rsidP="00432234">
      <w:pPr>
        <w:pStyle w:val="Undertitel"/>
        <w:rPr>
          <w:b/>
          <w:sz w:val="32"/>
          <w:szCs w:val="32"/>
        </w:rPr>
      </w:pPr>
      <w:r w:rsidRPr="00432234">
        <w:rPr>
          <w:b/>
          <w:sz w:val="32"/>
          <w:szCs w:val="32"/>
        </w:rPr>
        <w:t>Kompetence-, videns- og færdighedsmål for 2. praktik</w:t>
      </w:r>
      <w:r w:rsidR="00D05E0E">
        <w:rPr>
          <w:b/>
          <w:sz w:val="32"/>
          <w:szCs w:val="32"/>
        </w:rPr>
        <w:t>niveau</w:t>
      </w:r>
    </w:p>
    <w:tbl>
      <w:tblPr>
        <w:tblStyle w:val="Tabel-Gitter11"/>
        <w:tblpPr w:leftFromText="141" w:rightFromText="141" w:vertAnchor="text" w:horzAnchor="margin" w:tblpXSpec="center" w:tblpY="315"/>
        <w:tblW w:w="0" w:type="auto"/>
        <w:tblLook w:val="04A0" w:firstRow="1" w:lastRow="0" w:firstColumn="1" w:lastColumn="0" w:noHBand="0" w:noVBand="1"/>
      </w:tblPr>
      <w:tblGrid>
        <w:gridCol w:w="9778"/>
      </w:tblGrid>
      <w:tr w:rsidR="00EF0478" w:rsidRPr="00674841" w:rsidTr="00EF0478">
        <w:tc>
          <w:tcPr>
            <w:tcW w:w="9778" w:type="dxa"/>
            <w:tcBorders>
              <w:top w:val="double" w:sz="4" w:space="0" w:color="auto"/>
            </w:tcBorders>
          </w:tcPr>
          <w:p w:rsidR="00EF0478" w:rsidRPr="00EF0478" w:rsidRDefault="00EF0478" w:rsidP="00EF0478">
            <w:pPr>
              <w:rPr>
                <w:rFonts w:ascii="Franklin Gothic Book" w:hAnsi="Franklin Gothic Book"/>
                <w:b/>
              </w:rPr>
            </w:pPr>
            <w:r w:rsidRPr="00EF0478">
              <w:rPr>
                <w:rFonts w:ascii="Franklin Gothic Book" w:hAnsi="Franklin Gothic Book"/>
                <w:b/>
              </w:rPr>
              <w:t>Kort bestemmelse af faget</w:t>
            </w:r>
          </w:p>
        </w:tc>
      </w:tr>
      <w:tr w:rsidR="00EF0478" w:rsidRPr="00EF0478" w:rsidTr="00EF0478">
        <w:tc>
          <w:tcPr>
            <w:tcW w:w="9778" w:type="dxa"/>
          </w:tcPr>
          <w:p w:rsidR="00EF0478" w:rsidRPr="00EF0478" w:rsidRDefault="00EF0478" w:rsidP="00EF0478">
            <w:pPr>
              <w:rPr>
                <w:rFonts w:ascii="Franklin Gothic Book" w:eastAsia="Times New Roman" w:hAnsi="Franklin Gothic Book" w:cs="Arial"/>
                <w:color w:val="0D0D0D"/>
                <w:sz w:val="24"/>
                <w:szCs w:val="24"/>
                <w:lang w:eastAsia="da-DK"/>
              </w:rPr>
            </w:pPr>
          </w:p>
          <w:p w:rsidR="00EF0478" w:rsidRPr="00EF0478" w:rsidRDefault="00EF0478" w:rsidP="00EF0478">
            <w:pPr>
              <w:rPr>
                <w:rFonts w:ascii="Franklin Gothic Book" w:eastAsia="Times New Roman" w:hAnsi="Franklin Gothic Book" w:cs="Arial"/>
                <w:sz w:val="24"/>
                <w:szCs w:val="24"/>
                <w:lang w:val="da-DK" w:eastAsia="da-DK"/>
              </w:rPr>
            </w:pPr>
            <w:r w:rsidRPr="00EF0478">
              <w:rPr>
                <w:rFonts w:ascii="Franklin Gothic Book" w:eastAsia="Times New Roman" w:hAnsi="Franklin Gothic Book" w:cs="Arial"/>
                <w:color w:val="0D0D0D"/>
                <w:sz w:val="24"/>
                <w:szCs w:val="24"/>
                <w:lang w:eastAsia="da-DK"/>
              </w:rPr>
              <w:t>Praktik omhandler den (1) praktisk/pædagogiske dimension, der retter sig mod lærerens arbejde med elever og (2) den analytiske dimension, der retter sig mod at kunne undersøge egen og andres praksis. Praktik sammenbinder læreruddannelsens fag og den studerendes arbejde på praktikskolen.</w:t>
            </w:r>
          </w:p>
          <w:p w:rsidR="00EF0478" w:rsidRPr="00EF0478" w:rsidRDefault="00EF0478" w:rsidP="00EF0478">
            <w:pPr>
              <w:rPr>
                <w:rFonts w:ascii="Franklin Gothic Book" w:hAnsi="Franklin Gothic Book"/>
                <w:sz w:val="24"/>
                <w:szCs w:val="24"/>
              </w:rPr>
            </w:pPr>
          </w:p>
        </w:tc>
      </w:tr>
    </w:tbl>
    <w:p w:rsidR="00674841" w:rsidRPr="00EF0478" w:rsidRDefault="00674841">
      <w:pPr>
        <w:rPr>
          <w:rFonts w:ascii="Franklin Gothic Book" w:hAnsi="Franklin Gothic Book"/>
          <w:sz w:val="24"/>
          <w:szCs w:val="24"/>
        </w:rPr>
      </w:pPr>
    </w:p>
    <w:p w:rsidR="00EF0478" w:rsidRPr="00EF0478" w:rsidRDefault="00EF0478">
      <w:pPr>
        <w:rPr>
          <w:rFonts w:ascii="Franklin Gothic Book" w:hAnsi="Franklin Gothic Book"/>
          <w:sz w:val="24"/>
          <w:szCs w:val="24"/>
        </w:rPr>
      </w:pPr>
    </w:p>
    <w:p w:rsidR="00EF0478" w:rsidRDefault="00EF0478"/>
    <w:p w:rsidR="00EF0478" w:rsidRDefault="00EF0478"/>
    <w:p w:rsidR="00EF0478" w:rsidRDefault="00EF0478"/>
    <w:p w:rsidR="00EF0478" w:rsidRPr="00EF0478" w:rsidRDefault="00EF0478" w:rsidP="00EF0478">
      <w:pPr>
        <w:ind w:left="3912"/>
        <w:rPr>
          <w:b/>
          <w:i/>
          <w:color w:val="0D0D0D"/>
          <w:sz w:val="28"/>
          <w:szCs w:val="28"/>
        </w:rPr>
      </w:pPr>
      <w:r w:rsidRPr="00EF0478">
        <w:rPr>
          <w:b/>
          <w:color w:val="0D0D0D"/>
          <w:sz w:val="28"/>
          <w:szCs w:val="28"/>
        </w:rPr>
        <w:t>Kompetenceområde 1: Didaktik</w:t>
      </w:r>
    </w:p>
    <w:p w:rsidR="00EF0478" w:rsidRPr="00EF0478" w:rsidRDefault="00EF0478" w:rsidP="00EF0478">
      <w:pPr>
        <w:ind w:left="3912"/>
        <w:rPr>
          <w:b/>
          <w:color w:val="0D0D0D"/>
          <w:sz w:val="28"/>
          <w:szCs w:val="28"/>
        </w:rPr>
      </w:pPr>
      <w:r w:rsidRPr="00EF0478">
        <w:rPr>
          <w:b/>
          <w:color w:val="0D0D0D"/>
          <w:sz w:val="28"/>
          <w:szCs w:val="28"/>
        </w:rPr>
        <w:t>Kompetenceområde 2: Klasseledelse</w:t>
      </w:r>
    </w:p>
    <w:p w:rsidR="00EF0478" w:rsidRDefault="00EF0478" w:rsidP="00EF0478">
      <w:pPr>
        <w:ind w:left="3912"/>
        <w:rPr>
          <w:b/>
          <w:color w:val="0D0D0D"/>
          <w:sz w:val="28"/>
          <w:szCs w:val="28"/>
        </w:rPr>
      </w:pPr>
      <w:r w:rsidRPr="00EF0478">
        <w:rPr>
          <w:b/>
          <w:color w:val="0D0D0D"/>
          <w:sz w:val="28"/>
          <w:szCs w:val="28"/>
        </w:rPr>
        <w:t xml:space="preserve">Kompetenceområde 3: </w:t>
      </w:r>
      <w:proofErr w:type="spellStart"/>
      <w:r w:rsidRPr="00EF0478">
        <w:rPr>
          <w:b/>
          <w:color w:val="0D0D0D"/>
          <w:sz w:val="28"/>
          <w:szCs w:val="28"/>
        </w:rPr>
        <w:t>Relationsarbejde</w:t>
      </w:r>
      <w:proofErr w:type="spellEnd"/>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Pr="00EF0478" w:rsidRDefault="004F58D7" w:rsidP="00EF0478">
      <w:pPr>
        <w:ind w:left="3912"/>
        <w:rPr>
          <w:b/>
          <w:sz w:val="28"/>
          <w:szCs w:val="28"/>
        </w:rPr>
      </w:pPr>
    </w:p>
    <w:tbl>
      <w:tblPr>
        <w:tblStyle w:val="Tabel-Gitter2"/>
        <w:tblpPr w:leftFromText="141" w:rightFromText="141" w:vertAnchor="text" w:horzAnchor="page" w:tblpX="844" w:tblpY="-904"/>
        <w:tblW w:w="8047" w:type="dxa"/>
        <w:tblLayout w:type="fixed"/>
        <w:tblLook w:val="04A0" w:firstRow="1" w:lastRow="0" w:firstColumn="1" w:lastColumn="0" w:noHBand="0" w:noVBand="1"/>
      </w:tblPr>
      <w:tblGrid>
        <w:gridCol w:w="2235"/>
        <w:gridCol w:w="2126"/>
        <w:gridCol w:w="1843"/>
        <w:gridCol w:w="1843"/>
      </w:tblGrid>
      <w:tr w:rsidR="00432234" w:rsidRPr="00371BC9" w:rsidTr="00F15DAB">
        <w:trPr>
          <w:trHeight w:val="883"/>
        </w:trPr>
        <w:tc>
          <w:tcPr>
            <w:tcW w:w="2235" w:type="dxa"/>
            <w:shd w:val="clear" w:color="auto" w:fill="FDE9D9" w:themeFill="accent6" w:themeFillTint="33"/>
          </w:tcPr>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r w:rsidRPr="00371BC9">
              <w:rPr>
                <w:rFonts w:ascii="Franklin Gothic Book" w:hAnsi="Franklin Gothic Book"/>
              </w:rPr>
              <w:t>Kompetenceområder</w:t>
            </w:r>
          </w:p>
        </w:tc>
        <w:tc>
          <w:tcPr>
            <w:tcW w:w="2126" w:type="dxa"/>
            <w:shd w:val="clear" w:color="auto" w:fill="FDE9D9" w:themeFill="accent6" w:themeFillTint="33"/>
          </w:tcPr>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r w:rsidRPr="00371BC9">
              <w:rPr>
                <w:rFonts w:ascii="Franklin Gothic Book" w:hAnsi="Franklin Gothic Book"/>
              </w:rPr>
              <w:t>Kompetencemål</w:t>
            </w:r>
          </w:p>
        </w:tc>
        <w:tc>
          <w:tcPr>
            <w:tcW w:w="3686" w:type="dxa"/>
            <w:gridSpan w:val="2"/>
            <w:shd w:val="clear" w:color="auto" w:fill="DAEEF3" w:themeFill="accent5" w:themeFillTint="33"/>
          </w:tcPr>
          <w:p w:rsidR="00432234" w:rsidRPr="00371BC9" w:rsidRDefault="00432234" w:rsidP="00F15DAB">
            <w:pPr>
              <w:ind w:left="720"/>
              <w:contextualSpacing/>
              <w:rPr>
                <w:rFonts w:ascii="Franklin Gothic Book" w:hAnsi="Franklin Gothic Book"/>
              </w:rPr>
            </w:pPr>
            <w:r>
              <w:rPr>
                <w:rFonts w:ascii="Franklin Gothic Book" w:hAnsi="Franklin Gothic Book"/>
              </w:rPr>
              <w:t>2. praktik</w:t>
            </w:r>
            <w:r w:rsidR="00D05E0E">
              <w:rPr>
                <w:rFonts w:ascii="Franklin Gothic Book" w:hAnsi="Franklin Gothic Book"/>
              </w:rPr>
              <w:t>niveau</w:t>
            </w:r>
          </w:p>
          <w:p w:rsidR="00432234" w:rsidRDefault="00432234" w:rsidP="00F15DAB">
            <w:pPr>
              <w:ind w:left="88"/>
              <w:contextualSpacing/>
              <w:rPr>
                <w:rFonts w:ascii="Franklin Gothic Book" w:hAnsi="Franklin Gothic Book"/>
              </w:rPr>
            </w:pPr>
          </w:p>
          <w:p w:rsidR="00432234" w:rsidRDefault="00432234" w:rsidP="00F15DAB">
            <w:pPr>
              <w:ind w:left="88"/>
              <w:contextualSpacing/>
              <w:rPr>
                <w:rFonts w:ascii="Franklin Gothic Book" w:hAnsi="Franklin Gothic Book"/>
              </w:rPr>
            </w:pPr>
            <w:r>
              <w:rPr>
                <w:rFonts w:ascii="Franklin Gothic Book" w:hAnsi="Franklin Gothic Book"/>
              </w:rPr>
              <w:t>Vidensmål:              Færdighedsmål:</w:t>
            </w:r>
          </w:p>
          <w:p w:rsidR="00432234" w:rsidRDefault="00432234" w:rsidP="00F15DAB">
            <w:pPr>
              <w:ind w:left="88"/>
              <w:contextualSpacing/>
              <w:rPr>
                <w:rFonts w:ascii="Franklin Gothic Book" w:hAnsi="Franklin Gothic Book"/>
              </w:rPr>
            </w:pPr>
            <w:r>
              <w:rPr>
                <w:rFonts w:ascii="Franklin Gothic Book" w:hAnsi="Franklin Gothic Book"/>
              </w:rPr>
              <w:t>Den studerende     Den studerende</w:t>
            </w:r>
          </w:p>
          <w:p w:rsidR="00432234" w:rsidRPr="00371BC9" w:rsidRDefault="00432234" w:rsidP="00F15DAB">
            <w:pPr>
              <w:ind w:left="88"/>
              <w:contextualSpacing/>
              <w:rPr>
                <w:rFonts w:ascii="Franklin Gothic Book" w:hAnsi="Franklin Gothic Book"/>
              </w:rPr>
            </w:pPr>
            <w:r>
              <w:rPr>
                <w:rFonts w:ascii="Franklin Gothic Book" w:hAnsi="Franklin Gothic Book"/>
              </w:rPr>
              <w:t>har viden om          kan</w:t>
            </w:r>
          </w:p>
        </w:tc>
      </w:tr>
      <w:tr w:rsidR="00432234" w:rsidRPr="00371BC9" w:rsidTr="00F15DAB">
        <w:trPr>
          <w:trHeight w:val="3309"/>
        </w:trPr>
        <w:tc>
          <w:tcPr>
            <w:tcW w:w="2235" w:type="dxa"/>
            <w:vMerge w:val="restart"/>
            <w:shd w:val="clear" w:color="auto" w:fill="FDE9D9" w:themeFill="accent6" w:themeFillTint="33"/>
          </w:tcPr>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i/>
              </w:rPr>
            </w:pPr>
          </w:p>
          <w:p w:rsidR="00432234" w:rsidRPr="00356BE7" w:rsidRDefault="00432234" w:rsidP="00F15DAB">
            <w:pPr>
              <w:rPr>
                <w:rFonts w:ascii="Franklin Gothic Book" w:hAnsi="Franklin Gothic Book"/>
                <w:b/>
                <w:i/>
              </w:rPr>
            </w:pPr>
            <w:r w:rsidRPr="00356BE7">
              <w:rPr>
                <w:rFonts w:ascii="Franklin Gothic Book" w:hAnsi="Franklin Gothic Book"/>
                <w:b/>
                <w:i/>
              </w:rPr>
              <w:t>Didaktik</w:t>
            </w: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r w:rsidRPr="00356BE7">
              <w:rPr>
                <w:rFonts w:ascii="Franklin Gothic Book" w:hAnsi="Franklin Gothic Book"/>
                <w:color w:val="0D0D0D"/>
              </w:rPr>
              <w:t>Didaktik omhandler målsætning, planlægning, gennemførelse, evaluering og udvikling af undervisning</w:t>
            </w:r>
            <w:r>
              <w:rPr>
                <w:rFonts w:ascii="Franklin Gothic Book" w:hAnsi="Franklin Gothic Book"/>
                <w:color w:val="0D0D0D"/>
              </w:rPr>
              <w:t>.</w:t>
            </w: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tc>
        <w:tc>
          <w:tcPr>
            <w:tcW w:w="2126" w:type="dxa"/>
            <w:vMerge w:val="restart"/>
            <w:shd w:val="clear" w:color="auto" w:fill="FDE9D9" w:themeFill="accent6" w:themeFillTint="33"/>
          </w:tcPr>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r w:rsidRPr="00356BE7">
              <w:rPr>
                <w:rFonts w:ascii="Franklin Gothic Book" w:hAnsi="Franklin Gothic Book"/>
              </w:rPr>
              <w:t xml:space="preserve">Den studerende kan </w:t>
            </w:r>
            <w:r w:rsidRPr="00356BE7">
              <w:rPr>
                <w:rFonts w:ascii="Franklin Gothic Book" w:hAnsi="Franklin Gothic Book"/>
                <w:color w:val="0D0D0D"/>
              </w:rPr>
              <w:t xml:space="preserve">i samarbejde med kolleger </w:t>
            </w:r>
            <w:r>
              <w:rPr>
                <w:rFonts w:ascii="Franklin Gothic Book" w:hAnsi="Franklin Gothic Book"/>
                <w:color w:val="0D0D0D"/>
              </w:rPr>
              <w:t xml:space="preserve">begrundet </w:t>
            </w:r>
            <w:r w:rsidRPr="00356BE7">
              <w:rPr>
                <w:rFonts w:ascii="Franklin Gothic Book" w:hAnsi="Franklin Gothic Book"/>
                <w:color w:val="0D0D0D"/>
              </w:rPr>
              <w:t>målsætte, plan</w:t>
            </w:r>
            <w:r w:rsidRPr="00356BE7">
              <w:rPr>
                <w:rFonts w:ascii="Franklin Gothic Book" w:hAnsi="Franklin Gothic Book"/>
                <w:color w:val="0D0D0D"/>
              </w:rPr>
              <w:softHyphen/>
              <w:t>lægge, gennemføre, evaluere og udvikle undervisning</w:t>
            </w:r>
            <w:r>
              <w:rPr>
                <w:rFonts w:ascii="Franklin Gothic Book" w:hAnsi="Franklin Gothic Book"/>
                <w:color w:val="0D0D0D"/>
              </w:rPr>
              <w:t>.</w:t>
            </w: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p w:rsidR="00432234" w:rsidRPr="00356BE7" w:rsidRDefault="00432234" w:rsidP="00F15DAB">
            <w:pPr>
              <w:rPr>
                <w:rFonts w:ascii="Franklin Gothic Book" w:hAnsi="Franklin Gothic Book"/>
              </w:rPr>
            </w:pP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Pr="00356BE7" w:rsidRDefault="00432234" w:rsidP="00F15DAB">
            <w:pPr>
              <w:rPr>
                <w:rFonts w:ascii="Franklin Gothic Book" w:hAnsi="Franklin Gothic Book"/>
                <w:color w:val="0D0D0D"/>
              </w:rPr>
            </w:pPr>
            <w:r w:rsidRPr="00356BE7">
              <w:rPr>
                <w:rFonts w:ascii="Franklin Gothic Book" w:hAnsi="Franklin Gothic Book"/>
                <w:color w:val="0D0D0D"/>
              </w:rPr>
              <w:t>undervisningsmetoder, principper for undervisningsdiffe</w:t>
            </w:r>
            <w:r w:rsidRPr="00356BE7">
              <w:rPr>
                <w:rFonts w:ascii="Franklin Gothic Book" w:hAnsi="Franklin Gothic Book"/>
                <w:color w:val="0D0D0D"/>
              </w:rPr>
              <w:softHyphen/>
              <w:t>rentie</w:t>
            </w:r>
            <w:r w:rsidRPr="00356BE7">
              <w:rPr>
                <w:rFonts w:ascii="Franklin Gothic Book" w:hAnsi="Franklin Gothic Book"/>
                <w:color w:val="0D0D0D"/>
              </w:rPr>
              <w:softHyphen/>
              <w:t>ring, læ</w:t>
            </w:r>
            <w:r w:rsidRPr="00356BE7">
              <w:rPr>
                <w:rFonts w:ascii="Franklin Gothic Book" w:hAnsi="Franklin Gothic Book"/>
                <w:color w:val="0D0D0D"/>
              </w:rPr>
              <w:softHyphen/>
              <w:t>remidler og it</w:t>
            </w:r>
            <w:r>
              <w:rPr>
                <w:rFonts w:ascii="Franklin Gothic Book" w:hAnsi="Franklin Gothic Book"/>
                <w:color w:val="0D0D0D"/>
              </w:rPr>
              <w:t>,</w:t>
            </w:r>
          </w:p>
        </w:tc>
        <w:tc>
          <w:tcPr>
            <w:tcW w:w="1843" w:type="dxa"/>
            <w:shd w:val="clear" w:color="auto" w:fill="DAEEF3" w:themeFill="accent5" w:themeFillTint="33"/>
          </w:tcPr>
          <w:p w:rsidR="00432234" w:rsidRDefault="00D80A0C" w:rsidP="00F15DAB">
            <w:pPr>
              <w:rPr>
                <w:rFonts w:ascii="Franklin Gothic Book" w:hAnsi="Franklin Gothic Book"/>
              </w:rPr>
            </w:pPr>
            <w:r>
              <w:rPr>
                <w:rFonts w:ascii="Franklin Gothic Book" w:hAnsi="Franklin Gothic Book"/>
                <w:noProof/>
                <w:lang w:eastAsia="da-DK"/>
              </w:rPr>
              <mc:AlternateContent>
                <mc:Choice Requires="wps">
                  <w:drawing>
                    <wp:anchor distT="0" distB="0" distL="114300" distR="114300" simplePos="0" relativeHeight="251659264" behindDoc="0" locked="0" layoutInCell="1" allowOverlap="1">
                      <wp:simplePos x="0" y="0"/>
                      <wp:positionH relativeFrom="column">
                        <wp:posOffset>1106170</wp:posOffset>
                      </wp:positionH>
                      <wp:positionV relativeFrom="paragraph">
                        <wp:posOffset>48895</wp:posOffset>
                      </wp:positionV>
                      <wp:extent cx="4157345" cy="2648585"/>
                      <wp:effectExtent l="0" t="0" r="14605" b="1841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2648585"/>
                              </a:xfrm>
                              <a:prstGeom prst="rect">
                                <a:avLst/>
                              </a:prstGeom>
                              <a:solidFill>
                                <a:srgbClr val="FFFFFF"/>
                              </a:solidFill>
                              <a:ln w="9525">
                                <a:solidFill>
                                  <a:srgbClr val="000000"/>
                                </a:solidFill>
                                <a:miter lim="800000"/>
                                <a:headEnd/>
                                <a:tailEnd/>
                              </a:ln>
                            </wps:spPr>
                            <wps:txbx>
                              <w:txbxContent>
                                <w:p w:rsidR="009E2FAE" w:rsidRDefault="009E2FAE" w:rsidP="00F15DAB">
                                  <w:pPr>
                                    <w:spacing w:line="360" w:lineRule="auto"/>
                                    <w:rPr>
                                      <w:rFonts w:ascii="Franklin Gothic Book" w:hAnsi="Franklin Gothic Book"/>
                                      <w:sz w:val="20"/>
                                      <w:szCs w:val="20"/>
                                    </w:rPr>
                                  </w:pPr>
                                  <w:r w:rsidRPr="00F15DAB">
                                    <w:rPr>
                                      <w:rFonts w:ascii="Franklin Gothic Book" w:hAnsi="Franklin Gothic Book"/>
                                      <w:b/>
                                      <w:sz w:val="20"/>
                                      <w:szCs w:val="20"/>
                                    </w:rPr>
                                    <w:t>Praktiklærer:</w:t>
                                  </w:r>
                                  <w:r w:rsidRPr="00F15DAB">
                                    <w:rPr>
                                      <w:rFonts w:ascii="Franklin Gothic Book" w:hAnsi="Franklin Gothic Book"/>
                                      <w:sz w:val="20"/>
                                      <w:szCs w:val="20"/>
                                    </w:rPr>
                                    <w:t xml:space="preserve"> med udgangspunkt i egen lærepraksis støttes studerende i udformning af undervisningsplaner</w:t>
                                  </w:r>
                                  <w:r>
                                    <w:rPr>
                                      <w:rFonts w:ascii="Franklin Gothic Book" w:hAnsi="Franklin Gothic Book"/>
                                      <w:sz w:val="20"/>
                                      <w:szCs w:val="20"/>
                                    </w:rPr>
                                    <w:t xml:space="preserve"> med begrundet anvendelse af forskellige metoder, undervisningsdifferentiering samt læremidler og IT. </w:t>
                                  </w:r>
                                </w:p>
                                <w:p w:rsidR="009E2FAE" w:rsidRPr="00F15DAB" w:rsidRDefault="009E2FAE" w:rsidP="00F15DAB">
                                  <w:pPr>
                                    <w:spacing w:line="360" w:lineRule="auto"/>
                                    <w:rPr>
                                      <w:rFonts w:ascii="Franklin Gothic Book" w:hAnsi="Franklin Gothic Book"/>
                                      <w:sz w:val="20"/>
                                      <w:szCs w:val="20"/>
                                    </w:rPr>
                                  </w:pPr>
                                  <w:r>
                                    <w:rPr>
                                      <w:rFonts w:ascii="Franklin Gothic Book" w:hAnsi="Franklin Gothic Book"/>
                                      <w:sz w:val="20"/>
                                      <w:szCs w:val="20"/>
                                    </w:rPr>
                                    <w:t xml:space="preserve">Det betyder at læreren kan modellere/ vise konkrete </w:t>
                                  </w:r>
                                  <w:r w:rsidRPr="00F15DAB">
                                    <w:rPr>
                                      <w:rFonts w:ascii="Franklin Gothic Book" w:hAnsi="Franklin Gothic Book"/>
                                      <w:sz w:val="20"/>
                                      <w:szCs w:val="20"/>
                                    </w:rPr>
                                    <w:t>skriftlige års-, forløbs- og lektionsplaner med målsætning</w:t>
                                  </w:r>
                                  <w:r>
                                    <w:rPr>
                                      <w:rFonts w:ascii="Franklin Gothic Book" w:hAnsi="Franklin Gothic Book"/>
                                      <w:sz w:val="20"/>
                                      <w:szCs w:val="20"/>
                                    </w:rPr>
                                    <w:t xml:space="preserve"> og </w:t>
                                  </w:r>
                                  <w:r w:rsidRPr="00F15DAB">
                                    <w:rPr>
                                      <w:rFonts w:ascii="Franklin Gothic Book" w:hAnsi="Franklin Gothic Book"/>
                                      <w:sz w:val="20"/>
                                      <w:szCs w:val="20"/>
                                    </w:rPr>
                                    <w:t>evalueringsovervejel</w:t>
                                  </w:r>
                                  <w:r>
                                    <w:rPr>
                                      <w:rFonts w:ascii="Franklin Gothic Book" w:hAnsi="Franklin Gothic Book"/>
                                      <w:sz w:val="20"/>
                                      <w:szCs w:val="20"/>
                                    </w:rPr>
                                    <w:t>ser under anvendelse af varierede metoder og læremidler.</w:t>
                                  </w:r>
                                </w:p>
                                <w:p w:rsidR="009E2FAE" w:rsidRPr="00F15DAB" w:rsidRDefault="009E2FAE" w:rsidP="00F15DAB">
                                  <w:pPr>
                                    <w:spacing w:line="360" w:lineRule="auto"/>
                                    <w:rPr>
                                      <w:rFonts w:ascii="Franklin Gothic Book" w:hAnsi="Franklin Gothic Book"/>
                                      <w:sz w:val="20"/>
                                      <w:szCs w:val="20"/>
                                    </w:rPr>
                                  </w:pPr>
                                  <w:r w:rsidRPr="00F15DAB">
                                    <w:rPr>
                                      <w:rFonts w:ascii="Franklin Gothic Book" w:hAnsi="Franklin Gothic Book"/>
                                      <w:b/>
                                      <w:sz w:val="20"/>
                                      <w:szCs w:val="20"/>
                                    </w:rPr>
                                    <w:t>Krav til studerende:</w:t>
                                  </w:r>
                                  <w:r w:rsidRPr="00F15DAB">
                                    <w:rPr>
                                      <w:rFonts w:ascii="Franklin Gothic Book" w:hAnsi="Franklin Gothic Book"/>
                                      <w:sz w:val="20"/>
                                      <w:szCs w:val="20"/>
                                    </w:rPr>
                                    <w:t xml:space="preserve"> der skal lave en skriftlig plan for et undervisningsforløb</w:t>
                                  </w:r>
                                  <w:r>
                                    <w:rPr>
                                      <w:rFonts w:ascii="Franklin Gothic Book" w:hAnsi="Franklin Gothic Book"/>
                                      <w:sz w:val="20"/>
                                      <w:szCs w:val="20"/>
                                    </w:rPr>
                                    <w:t xml:space="preserve"> med varieret anvendelse af metoder og læremidler.</w:t>
                                  </w:r>
                                  <w:r w:rsidRPr="00F15DAB">
                                    <w:rPr>
                                      <w:rFonts w:ascii="Franklin Gothic Book" w:hAnsi="Franklin Gothic Book"/>
                                      <w:sz w:val="20"/>
                                      <w:szCs w:val="20"/>
                                    </w:rPr>
                                    <w:t xml:space="preserve"> Der tages udgangspunkt i en planlægningsmodel.</w:t>
                                  </w:r>
                                </w:p>
                                <w:p w:rsidR="009E2FAE" w:rsidRPr="00F15DAB" w:rsidRDefault="009E2FAE" w:rsidP="00F15DAB">
                                  <w:pPr>
                                    <w:spacing w:line="360" w:lineRule="auto"/>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87.1pt;margin-top:3.85pt;width:327.35pt;height:2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">
                      <v:textbox>
                        <w:txbxContent>
                          <w:p w:rsidR="009E2FAE" w:rsidRDefault="009E2FAE" w:rsidP="00F15DAB">
                            <w:pPr>
                              <w:spacing w:line="360" w:lineRule="auto"/>
                              <w:rPr>
                                <w:rFonts w:ascii="Franklin Gothic Book" w:hAnsi="Franklin Gothic Book"/>
                                <w:sz w:val="20"/>
                                <w:szCs w:val="20"/>
                              </w:rPr>
                            </w:pPr>
                            <w:r w:rsidRPr="00F15DAB">
                              <w:rPr>
                                <w:rFonts w:ascii="Franklin Gothic Book" w:hAnsi="Franklin Gothic Book"/>
                                <w:b/>
                                <w:sz w:val="20"/>
                                <w:szCs w:val="20"/>
                              </w:rPr>
                              <w:t>Praktiklærer:</w:t>
                            </w:r>
                            <w:r w:rsidRPr="00F15DAB">
                              <w:rPr>
                                <w:rFonts w:ascii="Franklin Gothic Book" w:hAnsi="Franklin Gothic Book"/>
                                <w:sz w:val="20"/>
                                <w:szCs w:val="20"/>
                              </w:rPr>
                              <w:t xml:space="preserve"> med udgangspunkt i egen lærepraksis støttes studerende i udformning af undervisningsplaner</w:t>
                            </w:r>
                            <w:r>
                              <w:rPr>
                                <w:rFonts w:ascii="Franklin Gothic Book" w:hAnsi="Franklin Gothic Book"/>
                                <w:sz w:val="20"/>
                                <w:szCs w:val="20"/>
                              </w:rPr>
                              <w:t xml:space="preserve"> med begrundet anvendelse af forskellige metoder, undervisningsdifferentiering samt læremidler og IT. </w:t>
                            </w:r>
                          </w:p>
                          <w:p w:rsidR="009E2FAE" w:rsidRPr="00F15DAB" w:rsidRDefault="009E2FAE" w:rsidP="00F15DAB">
                            <w:pPr>
                              <w:spacing w:line="360" w:lineRule="auto"/>
                              <w:rPr>
                                <w:rFonts w:ascii="Franklin Gothic Book" w:hAnsi="Franklin Gothic Book"/>
                                <w:sz w:val="20"/>
                                <w:szCs w:val="20"/>
                              </w:rPr>
                            </w:pPr>
                            <w:r>
                              <w:rPr>
                                <w:rFonts w:ascii="Franklin Gothic Book" w:hAnsi="Franklin Gothic Book"/>
                                <w:sz w:val="20"/>
                                <w:szCs w:val="20"/>
                              </w:rPr>
                              <w:t xml:space="preserve">Det betyder at læreren kan modellere/ vise konkrete </w:t>
                            </w:r>
                            <w:r w:rsidRPr="00F15DAB">
                              <w:rPr>
                                <w:rFonts w:ascii="Franklin Gothic Book" w:hAnsi="Franklin Gothic Book"/>
                                <w:sz w:val="20"/>
                                <w:szCs w:val="20"/>
                              </w:rPr>
                              <w:t>skriftlige års-, forløbs- og lektionsplaner med målsætning</w:t>
                            </w:r>
                            <w:r>
                              <w:rPr>
                                <w:rFonts w:ascii="Franklin Gothic Book" w:hAnsi="Franklin Gothic Book"/>
                                <w:sz w:val="20"/>
                                <w:szCs w:val="20"/>
                              </w:rPr>
                              <w:t xml:space="preserve"> og </w:t>
                            </w:r>
                            <w:r w:rsidRPr="00F15DAB">
                              <w:rPr>
                                <w:rFonts w:ascii="Franklin Gothic Book" w:hAnsi="Franklin Gothic Book"/>
                                <w:sz w:val="20"/>
                                <w:szCs w:val="20"/>
                              </w:rPr>
                              <w:t>evalueringsovervejel</w:t>
                            </w:r>
                            <w:r>
                              <w:rPr>
                                <w:rFonts w:ascii="Franklin Gothic Book" w:hAnsi="Franklin Gothic Book"/>
                                <w:sz w:val="20"/>
                                <w:szCs w:val="20"/>
                              </w:rPr>
                              <w:t>ser under anvendelse af varierede metoder og læremidler.</w:t>
                            </w:r>
                          </w:p>
                          <w:p w:rsidR="009E2FAE" w:rsidRPr="00F15DAB" w:rsidRDefault="009E2FAE" w:rsidP="00F15DAB">
                            <w:pPr>
                              <w:spacing w:line="360" w:lineRule="auto"/>
                              <w:rPr>
                                <w:rFonts w:ascii="Franklin Gothic Book" w:hAnsi="Franklin Gothic Book"/>
                                <w:sz w:val="20"/>
                                <w:szCs w:val="20"/>
                              </w:rPr>
                            </w:pPr>
                            <w:r w:rsidRPr="00F15DAB">
                              <w:rPr>
                                <w:rFonts w:ascii="Franklin Gothic Book" w:hAnsi="Franklin Gothic Book"/>
                                <w:b/>
                                <w:sz w:val="20"/>
                                <w:szCs w:val="20"/>
                              </w:rPr>
                              <w:t>Krav til studerende:</w:t>
                            </w:r>
                            <w:r w:rsidRPr="00F15DAB">
                              <w:rPr>
                                <w:rFonts w:ascii="Franklin Gothic Book" w:hAnsi="Franklin Gothic Book"/>
                                <w:sz w:val="20"/>
                                <w:szCs w:val="20"/>
                              </w:rPr>
                              <w:t xml:space="preserve"> der skal lave en skriftlig plan for et undervisningsforløb</w:t>
                            </w:r>
                            <w:r>
                              <w:rPr>
                                <w:rFonts w:ascii="Franklin Gothic Book" w:hAnsi="Franklin Gothic Book"/>
                                <w:sz w:val="20"/>
                                <w:szCs w:val="20"/>
                              </w:rPr>
                              <w:t xml:space="preserve"> med varieret anvendelse af metoder og læremidler.</w:t>
                            </w:r>
                            <w:r w:rsidRPr="00F15DAB">
                              <w:rPr>
                                <w:rFonts w:ascii="Franklin Gothic Book" w:hAnsi="Franklin Gothic Book"/>
                                <w:sz w:val="20"/>
                                <w:szCs w:val="20"/>
                              </w:rPr>
                              <w:t xml:space="preserve"> Der tages udgangspunkt i en planlægningsmodel.</w:t>
                            </w:r>
                          </w:p>
                          <w:p w:rsidR="009E2FAE" w:rsidRPr="00F15DAB" w:rsidRDefault="009E2FAE" w:rsidP="00F15DAB">
                            <w:pPr>
                              <w:spacing w:line="360" w:lineRule="auto"/>
                              <w:rPr>
                                <w:rFonts w:ascii="Franklin Gothic Book" w:hAnsi="Franklin Gothic Book"/>
                              </w:rPr>
                            </w:pPr>
                          </w:p>
                        </w:txbxContent>
                      </v:textbox>
                    </v:shape>
                  </w:pict>
                </mc:Fallback>
              </mc:AlternateContent>
            </w:r>
            <w:r>
              <w:rPr>
                <w:rFonts w:ascii="Franklin Gothic Book" w:hAnsi="Franklin Gothic Book"/>
                <w:noProof/>
                <w:lang w:eastAsia="da-DK"/>
              </w:rPr>
              <mc:AlternateContent>
                <mc:Choice Requires="wps">
                  <w:drawing>
                    <wp:anchor distT="0" distB="0" distL="114300" distR="114300" simplePos="0" relativeHeight="251660288" behindDoc="0" locked="0" layoutInCell="1" allowOverlap="1">
                      <wp:simplePos x="0" y="0"/>
                      <wp:positionH relativeFrom="column">
                        <wp:posOffset>1106170</wp:posOffset>
                      </wp:positionH>
                      <wp:positionV relativeFrom="paragraph">
                        <wp:posOffset>-831215</wp:posOffset>
                      </wp:positionV>
                      <wp:extent cx="4157345" cy="836930"/>
                      <wp:effectExtent l="0" t="0" r="14605" b="2032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83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E" w:rsidRDefault="009E2FAE" w:rsidP="00F12D5D">
                                  <w:pPr>
                                    <w:jc w:val="center"/>
                                    <w:rPr>
                                      <w:rFonts w:asciiTheme="majorHAnsi" w:hAnsiTheme="majorHAnsi"/>
                                      <w:b/>
                                      <w:i/>
                                    </w:rPr>
                                  </w:pPr>
                                </w:p>
                                <w:p w:rsidR="009E2FAE" w:rsidRPr="00C4600F" w:rsidRDefault="009E2FAE">
                                  <w:pPr>
                                    <w:rPr>
                                      <w:sz w:val="24"/>
                                      <w:szCs w:val="24"/>
                                    </w:rPr>
                                  </w:pPr>
                                  <w:r w:rsidRPr="00C4600F">
                                    <w:rPr>
                                      <w:rFonts w:ascii="Franklin Gothic Book" w:hAnsi="Franklin Gothic Book"/>
                                      <w:b/>
                                      <w:sz w:val="24"/>
                                      <w:szCs w:val="24"/>
                                    </w:rPr>
                                    <w:t xml:space="preserve">Hvordan skal der arbejdes med kompetencemålene?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27" type="#_x0000_t202" style="position:absolute;margin-left:87.1pt;margin-top:-65.45pt;width:327.3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" fillcolor="white [3201]" strokeweight=".5pt">
                      <v:path arrowok="t"/>
                      <v:textbox>
                        <w:txbxContent>
                          <w:p w:rsidR="009E2FAE" w:rsidRDefault="009E2FAE" w:rsidP="00F12D5D">
                            <w:pPr>
                              <w:jc w:val="center"/>
                              <w:rPr>
                                <w:rFonts w:asciiTheme="majorHAnsi" w:hAnsiTheme="majorHAnsi"/>
                                <w:b/>
                                <w:i/>
                              </w:rPr>
                            </w:pPr>
                          </w:p>
                          <w:p w:rsidR="009E2FAE" w:rsidRPr="00C4600F" w:rsidRDefault="009E2FAE">
                            <w:pPr>
                              <w:rPr>
                                <w:sz w:val="24"/>
                                <w:szCs w:val="24"/>
                              </w:rPr>
                            </w:pPr>
                            <w:r w:rsidRPr="00C4600F">
                              <w:rPr>
                                <w:rFonts w:ascii="Franklin Gothic Book" w:hAnsi="Franklin Gothic Book"/>
                                <w:b/>
                                <w:sz w:val="24"/>
                                <w:szCs w:val="24"/>
                              </w:rPr>
                              <w:t xml:space="preserve">Hvordan skal der arbejdes med kompetencemålene?  </w:t>
                            </w:r>
                          </w:p>
                        </w:txbxContent>
                      </v:textbox>
                    </v:shape>
                  </w:pict>
                </mc:Fallback>
              </mc:AlternateContent>
            </w:r>
          </w:p>
          <w:p w:rsidR="00432234" w:rsidRDefault="00432234" w:rsidP="00F15DAB">
            <w:pPr>
              <w:rPr>
                <w:rFonts w:ascii="Franklin Gothic Book" w:hAnsi="Franklin Gothic Book"/>
              </w:rPr>
            </w:pPr>
          </w:p>
          <w:p w:rsidR="00432234" w:rsidRDefault="00432234" w:rsidP="00F15DAB">
            <w:pPr>
              <w:rPr>
                <w:rFonts w:ascii="Franklin Gothic Book" w:hAnsi="Franklin Gothic Book"/>
              </w:rPr>
            </w:pPr>
          </w:p>
          <w:p w:rsidR="00432234" w:rsidRDefault="00432234" w:rsidP="00F15DAB">
            <w:pPr>
              <w:rPr>
                <w:rFonts w:ascii="Franklin Gothic Book" w:hAnsi="Franklin Gothic Book"/>
              </w:rPr>
            </w:pPr>
          </w:p>
          <w:p w:rsidR="00432234" w:rsidRPr="00356BE7" w:rsidRDefault="00432234" w:rsidP="00CF22DE">
            <w:pPr>
              <w:rPr>
                <w:rFonts w:ascii="Franklin Gothic Book" w:hAnsi="Franklin Gothic Book"/>
                <w:color w:val="0D0D0D"/>
              </w:rPr>
            </w:pPr>
            <w:r>
              <w:rPr>
                <w:rFonts w:ascii="Franklin Gothic Book" w:hAnsi="Franklin Gothic Book"/>
              </w:rPr>
              <w:t xml:space="preserve">planlægge, </w:t>
            </w:r>
            <w:r w:rsidRPr="00356BE7">
              <w:rPr>
                <w:rFonts w:ascii="Franklin Gothic Book" w:hAnsi="Franklin Gothic Book"/>
                <w:color w:val="0D0D0D"/>
              </w:rPr>
              <w:t>gen</w:t>
            </w:r>
            <w:r w:rsidRPr="00356BE7">
              <w:rPr>
                <w:rFonts w:ascii="Franklin Gothic Book" w:hAnsi="Franklin Gothic Book"/>
                <w:color w:val="0D0D0D"/>
              </w:rPr>
              <w:softHyphen/>
              <w:t xml:space="preserve">nemføre </w:t>
            </w:r>
            <w:r>
              <w:rPr>
                <w:rFonts w:ascii="Franklin Gothic Book" w:hAnsi="Franklin Gothic Book"/>
                <w:color w:val="0D0D0D"/>
              </w:rPr>
              <w:t xml:space="preserve">og evaluere </w:t>
            </w:r>
            <w:r w:rsidRPr="00356BE7">
              <w:rPr>
                <w:rFonts w:ascii="Franklin Gothic Book" w:hAnsi="Franklin Gothic Book"/>
                <w:color w:val="0D0D0D"/>
              </w:rPr>
              <w:t>et under</w:t>
            </w:r>
            <w:r w:rsidRPr="00356BE7">
              <w:rPr>
                <w:rFonts w:ascii="Franklin Gothic Book" w:hAnsi="Franklin Gothic Book"/>
                <w:color w:val="0D0D0D"/>
              </w:rPr>
              <w:softHyphen/>
              <w:t>visningsfor</w:t>
            </w:r>
            <w:r w:rsidRPr="00356BE7">
              <w:rPr>
                <w:rFonts w:ascii="Franklin Gothic Book" w:hAnsi="Franklin Gothic Book"/>
                <w:color w:val="0D0D0D"/>
              </w:rPr>
              <w:softHyphen/>
              <w:t>løb med anvendelse af en variation af metoder, undervisningsdifferentie</w:t>
            </w:r>
            <w:r w:rsidRPr="00356BE7">
              <w:rPr>
                <w:rFonts w:ascii="Franklin Gothic Book" w:hAnsi="Franklin Gothic Book"/>
                <w:color w:val="0D0D0D"/>
              </w:rPr>
              <w:softHyphen/>
              <w:t>ring samt læremidler og it i samarbejde med medstuderende</w:t>
            </w:r>
            <w:r>
              <w:rPr>
                <w:rFonts w:ascii="Franklin Gothic Book" w:hAnsi="Franklin Gothic Book"/>
                <w:color w:val="0D0D0D"/>
              </w:rPr>
              <w:t>,</w:t>
            </w:r>
          </w:p>
        </w:tc>
      </w:tr>
      <w:tr w:rsidR="00432234" w:rsidRPr="00371BC9" w:rsidTr="00F15DAB">
        <w:trPr>
          <w:trHeight w:val="351"/>
        </w:trPr>
        <w:tc>
          <w:tcPr>
            <w:tcW w:w="2235" w:type="dxa"/>
            <w:vMerge/>
            <w:shd w:val="clear" w:color="auto" w:fill="FDE9D9" w:themeFill="accent6" w:themeFillTint="33"/>
          </w:tcPr>
          <w:p w:rsidR="00432234" w:rsidRPr="00356BE7" w:rsidRDefault="00432234" w:rsidP="00F15DAB">
            <w:pPr>
              <w:rPr>
                <w:rFonts w:ascii="Franklin Gothic Book" w:hAnsi="Franklin Gothic Book"/>
              </w:rPr>
            </w:pPr>
          </w:p>
        </w:tc>
        <w:tc>
          <w:tcPr>
            <w:tcW w:w="2126" w:type="dxa"/>
            <w:vMerge/>
            <w:shd w:val="clear" w:color="auto" w:fill="FDE9D9" w:themeFill="accent6" w:themeFillTint="33"/>
          </w:tcPr>
          <w:p w:rsidR="00432234" w:rsidRPr="00356BE7" w:rsidRDefault="00432234" w:rsidP="00F15DAB">
            <w:pPr>
              <w:rPr>
                <w:rFonts w:ascii="Franklin Gothic Book" w:hAnsi="Franklin Gothic Book"/>
              </w:rPr>
            </w:pP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r w:rsidRPr="00356BE7">
              <w:rPr>
                <w:rFonts w:ascii="Franklin Gothic Book" w:hAnsi="Franklin Gothic Book"/>
                <w:color w:val="0D0D0D"/>
              </w:rPr>
              <w:t xml:space="preserve">formative og </w:t>
            </w:r>
            <w:proofErr w:type="spellStart"/>
            <w:r w:rsidRPr="00356BE7">
              <w:rPr>
                <w:rFonts w:ascii="Franklin Gothic Book" w:hAnsi="Franklin Gothic Book"/>
                <w:color w:val="0D0D0D"/>
              </w:rPr>
              <w:t>summative</w:t>
            </w:r>
            <w:proofErr w:type="spellEnd"/>
            <w:r w:rsidRPr="00356BE7">
              <w:rPr>
                <w:rFonts w:ascii="Franklin Gothic Book" w:hAnsi="Franklin Gothic Book"/>
                <w:color w:val="0D0D0D"/>
              </w:rPr>
              <w:t xml:space="preserve"> evalue</w:t>
            </w:r>
            <w:r w:rsidRPr="00356BE7">
              <w:rPr>
                <w:rFonts w:ascii="Franklin Gothic Book" w:hAnsi="Franklin Gothic Book"/>
                <w:color w:val="0D0D0D"/>
              </w:rPr>
              <w:softHyphen/>
              <w:t>ringsmetoder samt test</w:t>
            </w:r>
            <w:r>
              <w:rPr>
                <w:rFonts w:ascii="Franklin Gothic Book" w:hAnsi="Franklin Gothic Book"/>
                <w:color w:val="0D0D0D"/>
              </w:rPr>
              <w:t>,</w:t>
            </w:r>
          </w:p>
          <w:p w:rsidR="00CF22DE" w:rsidRDefault="00CF22DE" w:rsidP="00F15DAB">
            <w:pPr>
              <w:rPr>
                <w:rFonts w:ascii="Franklin Gothic Book" w:hAnsi="Franklin Gothic Book"/>
                <w:color w:val="0D0D0D"/>
              </w:rPr>
            </w:pPr>
          </w:p>
          <w:p w:rsidR="00CF22DE" w:rsidRPr="00356BE7" w:rsidRDefault="00CF22DE" w:rsidP="00F15DAB">
            <w:pPr>
              <w:rPr>
                <w:rFonts w:ascii="Franklin Gothic Book" w:hAnsi="Franklin Gothic Book"/>
                <w:color w:val="0D0D0D"/>
              </w:rPr>
            </w:pPr>
          </w:p>
        </w:tc>
        <w:tc>
          <w:tcPr>
            <w:tcW w:w="1843" w:type="dxa"/>
            <w:shd w:val="clear" w:color="auto" w:fill="DAEEF3" w:themeFill="accent5" w:themeFillTint="33"/>
          </w:tcPr>
          <w:p w:rsidR="00432234" w:rsidRDefault="00D80A0C" w:rsidP="00F15DAB">
            <w:pPr>
              <w:rPr>
                <w:rFonts w:ascii="Franklin Gothic Book" w:hAnsi="Franklin Gothic Book"/>
                <w:color w:val="0D0D0D"/>
              </w:rPr>
            </w:pPr>
            <w:r>
              <w:rPr>
                <w:rFonts w:ascii="Franklin Gothic Book" w:hAnsi="Franklin Gothic Book"/>
                <w:noProof/>
                <w:lang w:eastAsia="da-DK"/>
              </w:rPr>
              <mc:AlternateContent>
                <mc:Choice Requires="wps">
                  <w:drawing>
                    <wp:anchor distT="0" distB="0" distL="114300" distR="114300" simplePos="0" relativeHeight="251661312" behindDoc="0" locked="0" layoutInCell="1" allowOverlap="1">
                      <wp:simplePos x="0" y="0"/>
                      <wp:positionH relativeFrom="column">
                        <wp:posOffset>1106170</wp:posOffset>
                      </wp:positionH>
                      <wp:positionV relativeFrom="paragraph">
                        <wp:posOffset>-5080</wp:posOffset>
                      </wp:positionV>
                      <wp:extent cx="4157345" cy="1267460"/>
                      <wp:effectExtent l="0" t="0" r="14605" b="2794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126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AE" w:rsidRDefault="009E2FAE" w:rsidP="00CF22DE">
                                  <w:pPr>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viser eksempler på</w:t>
                                  </w:r>
                                  <w:r>
                                    <w:rPr>
                                      <w:rFonts w:ascii="Franklin Gothic Book" w:hAnsi="Franklin Gothic Book"/>
                                      <w:sz w:val="20"/>
                                      <w:szCs w:val="20"/>
                                    </w:rPr>
                                    <w:t xml:space="preserve"> evaluering af et undervisningsforløb og hjælper i indkredsningen af tegn på elevernes læring. </w:t>
                                  </w:r>
                                </w:p>
                                <w:p w:rsidR="009E2FAE" w:rsidRDefault="009E2FAE">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skal evaluere </w:t>
                                  </w:r>
                                  <w:r>
                                    <w:rPr>
                                      <w:rFonts w:ascii="Franklin Gothic Book" w:hAnsi="Franklin Gothic Book"/>
                                      <w:sz w:val="20"/>
                                      <w:szCs w:val="20"/>
                                    </w:rPr>
                                    <w:t>undervisningsforløb og kunne redegøre for tegn på elevernes udbytte af undervisningen i relation til formulerede mål.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8" type="#_x0000_t202" style="position:absolute;margin-left:87.1pt;margin-top:-.4pt;width:327.35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" fillcolor="white [3201]" strokeweight=".5pt">
                      <v:path arrowok="t"/>
                      <v:textbox>
                        <w:txbxContent>
                          <w:p w:rsidR="009E2FAE" w:rsidRDefault="009E2FAE" w:rsidP="00CF22DE">
                            <w:pPr>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viser eksempler på</w:t>
                            </w:r>
                            <w:r>
                              <w:rPr>
                                <w:rFonts w:ascii="Franklin Gothic Book" w:hAnsi="Franklin Gothic Book"/>
                                <w:sz w:val="20"/>
                                <w:szCs w:val="20"/>
                              </w:rPr>
                              <w:t xml:space="preserve"> evaluering af et undervisningsforløb og hjælper i indkredsningen af tegn på elevernes læring. </w:t>
                            </w:r>
                          </w:p>
                          <w:p w:rsidR="009E2FAE" w:rsidRDefault="009E2FAE">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skal evaluere </w:t>
                            </w:r>
                            <w:r>
                              <w:rPr>
                                <w:rFonts w:ascii="Franklin Gothic Book" w:hAnsi="Franklin Gothic Book"/>
                                <w:sz w:val="20"/>
                                <w:szCs w:val="20"/>
                              </w:rPr>
                              <w:t>undervisningsforløb og kunne redegøre for tegn på elevernes udbytte af undervisningen i relation til formulerede mål.</w:t>
                            </w:r>
                          </w:p>
                        </w:txbxContent>
                      </v:textbox>
                    </v:shape>
                  </w:pict>
                </mc:Fallback>
              </mc:AlternateContent>
            </w:r>
          </w:p>
          <w:p w:rsidR="00432234" w:rsidRDefault="00432234" w:rsidP="00F15DAB">
            <w:pPr>
              <w:rPr>
                <w:rFonts w:ascii="Franklin Gothic Book" w:hAnsi="Franklin Gothic Book"/>
                <w:color w:val="0D0D0D"/>
              </w:rPr>
            </w:pPr>
            <w:r w:rsidRPr="00356BE7">
              <w:rPr>
                <w:rFonts w:ascii="Franklin Gothic Book" w:hAnsi="Franklin Gothic Book"/>
                <w:color w:val="0D0D0D"/>
              </w:rPr>
              <w:t>evaluere under</w:t>
            </w:r>
            <w:r w:rsidRPr="00356BE7">
              <w:rPr>
                <w:rFonts w:ascii="Franklin Gothic Book" w:hAnsi="Franklin Gothic Book"/>
                <w:color w:val="0D0D0D"/>
              </w:rPr>
              <w:softHyphen/>
              <w:t>visningsforløb og elevers læringsudbytte</w:t>
            </w:r>
            <w:r>
              <w:rPr>
                <w:rFonts w:ascii="Franklin Gothic Book" w:hAnsi="Franklin Gothic Book"/>
                <w:color w:val="0D0D0D"/>
              </w:rPr>
              <w:t>,</w:t>
            </w:r>
          </w:p>
          <w:p w:rsidR="00CF22DE" w:rsidRDefault="00CF22DE" w:rsidP="00F15DAB">
            <w:pPr>
              <w:rPr>
                <w:rFonts w:ascii="Franklin Gothic Book" w:hAnsi="Franklin Gothic Book"/>
                <w:color w:val="0D0D0D"/>
              </w:rPr>
            </w:pPr>
          </w:p>
          <w:p w:rsidR="00CF22DE" w:rsidRDefault="00CF22DE" w:rsidP="00F15DAB">
            <w:pPr>
              <w:rPr>
                <w:rFonts w:ascii="Franklin Gothic Book" w:hAnsi="Franklin Gothic Book"/>
                <w:color w:val="0D0D0D"/>
              </w:rPr>
            </w:pPr>
          </w:p>
          <w:p w:rsidR="00CF22DE" w:rsidRPr="00356BE7" w:rsidRDefault="00D80A0C" w:rsidP="00F15DAB">
            <w:pPr>
              <w:rPr>
                <w:rFonts w:ascii="Franklin Gothic Book" w:hAnsi="Franklin Gothic Book"/>
                <w:color w:val="0D0D0D"/>
              </w:rPr>
            </w:pPr>
            <w:r>
              <w:rPr>
                <w:rFonts w:ascii="Franklin Gothic Book" w:hAnsi="Franklin Gothic Book"/>
                <w:noProof/>
                <w:color w:val="0D0D0D"/>
                <w:lang w:eastAsia="da-DK"/>
              </w:rPr>
              <mc:AlternateContent>
                <mc:Choice Requires="wps">
                  <w:drawing>
                    <wp:anchor distT="0" distB="0" distL="114300" distR="114300" simplePos="0" relativeHeight="251663360" behindDoc="0" locked="0" layoutInCell="1" allowOverlap="1">
                      <wp:simplePos x="0" y="0"/>
                      <wp:positionH relativeFrom="column">
                        <wp:posOffset>1106170</wp:posOffset>
                      </wp:positionH>
                      <wp:positionV relativeFrom="paragraph">
                        <wp:posOffset>151765</wp:posOffset>
                      </wp:positionV>
                      <wp:extent cx="4157345" cy="2338070"/>
                      <wp:effectExtent l="0" t="0" r="14605" b="2413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2338070"/>
                              </a:xfrm>
                              <a:prstGeom prst="rect">
                                <a:avLst/>
                              </a:prstGeom>
                              <a:solidFill>
                                <a:srgbClr val="FFFFFF"/>
                              </a:solidFill>
                              <a:ln w="9525">
                                <a:solidFill>
                                  <a:srgbClr val="000000"/>
                                </a:solidFill>
                                <a:miter lim="800000"/>
                                <a:headEnd/>
                                <a:tailEnd/>
                              </a:ln>
                            </wps:spPr>
                            <wps:txbx>
                              <w:txbxContent>
                                <w:p w:rsidR="009E2FAE" w:rsidRPr="00CF22DE" w:rsidRDefault="009E2FAE" w:rsidP="00CF22DE">
                                  <w:pPr>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praktiklæreren skal gennem systematisk observation af de studerendes undervisning udpege centrale problemstill</w:t>
                                  </w:r>
                                  <w:r>
                                    <w:rPr>
                                      <w:rFonts w:ascii="Franklin Gothic Book" w:hAnsi="Franklin Gothic Book"/>
                                      <w:sz w:val="20"/>
                                      <w:szCs w:val="20"/>
                                    </w:rPr>
                                    <w:t xml:space="preserve">inger som udgangspunkt for </w:t>
                                  </w:r>
                                  <w:r w:rsidRPr="00CF22DE">
                                    <w:rPr>
                                      <w:rFonts w:ascii="Franklin Gothic Book" w:hAnsi="Franklin Gothic Book"/>
                                      <w:sz w:val="20"/>
                                      <w:szCs w:val="20"/>
                                    </w:rPr>
                                    <w:t>og justering af undervisningen</w:t>
                                  </w:r>
                                  <w:r w:rsidRPr="004C52C9">
                                    <w:rPr>
                                      <w:rFonts w:ascii="Franklin Gothic Book" w:hAnsi="Franklin Gothic Book"/>
                                      <w:sz w:val="20"/>
                                      <w:szCs w:val="20"/>
                                    </w:rPr>
                                    <w:t xml:space="preserve"> </w:t>
                                  </w:r>
                                  <w:r>
                                    <w:rPr>
                                      <w:rFonts w:ascii="Franklin Gothic Book" w:hAnsi="Franklin Gothic Book"/>
                                      <w:sz w:val="20"/>
                                      <w:szCs w:val="20"/>
                                    </w:rPr>
                                    <w:t>med henblik på vejledning</w:t>
                                  </w:r>
                                  <w:r w:rsidRPr="00CF22DE">
                                    <w:rPr>
                                      <w:rFonts w:ascii="Franklin Gothic Book" w:hAnsi="Franklin Gothic Book"/>
                                      <w:sz w:val="20"/>
                                      <w:szCs w:val="20"/>
                                    </w:rPr>
                                    <w:t>.</w:t>
                                  </w:r>
                                </w:p>
                                <w:p w:rsidR="009E2FAE" w:rsidRPr="00CF22DE" w:rsidRDefault="009E2FAE" w:rsidP="00CF22DE">
                                  <w:pPr>
                                    <w:rPr>
                                      <w:rFonts w:ascii="Franklin Gothic Book" w:hAnsi="Franklin Gothic Book"/>
                                      <w:sz w:val="20"/>
                                      <w:szCs w:val="20"/>
                                    </w:rPr>
                                  </w:pPr>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Skal</w:t>
                                  </w:r>
                                  <w:r>
                                    <w:rPr>
                                      <w:rFonts w:ascii="Franklin Gothic Book" w:hAnsi="Franklin Gothic Book"/>
                                      <w:sz w:val="20"/>
                                      <w:szCs w:val="20"/>
                                    </w:rPr>
                                    <w:t xml:space="preserve"> lave systematiske iagttagelser af egen praksis og den enkelte elevs læring med henblik på justering og udvikling af undervisning. Ved planlægning af undervisning udfyldes dynamisk målsætningsskema med delmål. </w:t>
                                  </w:r>
                                </w:p>
                                <w:p w:rsidR="009E2FAE" w:rsidRDefault="009E2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7.1pt;margin-top:11.95pt;width:327.35pt;height:1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">
                      <v:textbox>
                        <w:txbxContent>
                          <w:p w:rsidR="009E2FAE" w:rsidRPr="00CF22DE" w:rsidRDefault="009E2FAE" w:rsidP="00CF22DE">
                            <w:pPr>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praktiklæreren skal gennem systematisk observation af de studerendes undervisning udpege centrale problemstill</w:t>
                            </w:r>
                            <w:r>
                              <w:rPr>
                                <w:rFonts w:ascii="Franklin Gothic Book" w:hAnsi="Franklin Gothic Book"/>
                                <w:sz w:val="20"/>
                                <w:szCs w:val="20"/>
                              </w:rPr>
                              <w:t xml:space="preserve">inger som udgangspunkt for </w:t>
                            </w:r>
                            <w:r w:rsidRPr="00CF22DE">
                              <w:rPr>
                                <w:rFonts w:ascii="Franklin Gothic Book" w:hAnsi="Franklin Gothic Book"/>
                                <w:sz w:val="20"/>
                                <w:szCs w:val="20"/>
                              </w:rPr>
                              <w:t>og justering af undervisningen</w:t>
                            </w:r>
                            <w:r w:rsidRPr="004C52C9">
                              <w:rPr>
                                <w:rFonts w:ascii="Franklin Gothic Book" w:hAnsi="Franklin Gothic Book"/>
                                <w:sz w:val="20"/>
                                <w:szCs w:val="20"/>
                              </w:rPr>
                              <w:t xml:space="preserve"> </w:t>
                            </w:r>
                            <w:r>
                              <w:rPr>
                                <w:rFonts w:ascii="Franklin Gothic Book" w:hAnsi="Franklin Gothic Book"/>
                                <w:sz w:val="20"/>
                                <w:szCs w:val="20"/>
                              </w:rPr>
                              <w:t>med henblik på vejledning</w:t>
                            </w:r>
                            <w:r w:rsidRPr="00CF22DE">
                              <w:rPr>
                                <w:rFonts w:ascii="Franklin Gothic Book" w:hAnsi="Franklin Gothic Book"/>
                                <w:sz w:val="20"/>
                                <w:szCs w:val="20"/>
                              </w:rPr>
                              <w:t>.</w:t>
                            </w:r>
                          </w:p>
                          <w:p w:rsidR="009E2FAE" w:rsidRPr="00CF22DE" w:rsidRDefault="009E2FAE" w:rsidP="00CF22DE">
                            <w:pPr>
                              <w:rPr>
                                <w:rFonts w:ascii="Franklin Gothic Book" w:hAnsi="Franklin Gothic Book"/>
                                <w:sz w:val="20"/>
                                <w:szCs w:val="20"/>
                              </w:rPr>
                            </w:pPr>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Skal</w:t>
                            </w:r>
                            <w:r>
                              <w:rPr>
                                <w:rFonts w:ascii="Franklin Gothic Book" w:hAnsi="Franklin Gothic Book"/>
                                <w:sz w:val="20"/>
                                <w:szCs w:val="20"/>
                              </w:rPr>
                              <w:t xml:space="preserve"> lave systematiske iagttagelser af egen praksis og den enkelte elevs læring med henblik på justering og udvikling af undervisning. Ved planlægning af undervisning udfyldes dynamisk målsætningsskema med delmål. </w:t>
                            </w:r>
                          </w:p>
                          <w:p w:rsidR="009E2FAE" w:rsidRDefault="009E2FAE"/>
                        </w:txbxContent>
                      </v:textbox>
                    </v:shape>
                  </w:pict>
                </mc:Fallback>
              </mc:AlternateContent>
            </w:r>
          </w:p>
        </w:tc>
      </w:tr>
      <w:tr w:rsidR="00432234" w:rsidRPr="00371BC9" w:rsidTr="00F15DAB">
        <w:trPr>
          <w:trHeight w:val="3660"/>
        </w:trPr>
        <w:tc>
          <w:tcPr>
            <w:tcW w:w="2235" w:type="dxa"/>
            <w:vMerge/>
            <w:shd w:val="clear" w:color="auto" w:fill="FDE9D9" w:themeFill="accent6" w:themeFillTint="33"/>
          </w:tcPr>
          <w:p w:rsidR="00432234" w:rsidRPr="00356BE7" w:rsidRDefault="00432234" w:rsidP="00F15DAB">
            <w:pPr>
              <w:rPr>
                <w:rFonts w:ascii="Franklin Gothic Book" w:hAnsi="Franklin Gothic Book"/>
              </w:rPr>
            </w:pPr>
          </w:p>
        </w:tc>
        <w:tc>
          <w:tcPr>
            <w:tcW w:w="2126" w:type="dxa"/>
            <w:vMerge/>
            <w:shd w:val="clear" w:color="auto" w:fill="FDE9D9" w:themeFill="accent6" w:themeFillTint="33"/>
          </w:tcPr>
          <w:p w:rsidR="00432234" w:rsidRPr="00356BE7" w:rsidRDefault="00432234" w:rsidP="00F15DAB">
            <w:pPr>
              <w:rPr>
                <w:rFonts w:ascii="Franklin Gothic Book" w:hAnsi="Franklin Gothic Book"/>
              </w:rPr>
            </w:pP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Pr="00356BE7" w:rsidRDefault="00432234" w:rsidP="00F15DAB">
            <w:pPr>
              <w:rPr>
                <w:rFonts w:ascii="Franklin Gothic Book" w:hAnsi="Franklin Gothic Book"/>
                <w:color w:val="0D0D0D"/>
              </w:rPr>
            </w:pPr>
            <w:r w:rsidRPr="00356BE7">
              <w:rPr>
                <w:rFonts w:ascii="Franklin Gothic Book" w:hAnsi="Franklin Gothic Book"/>
                <w:color w:val="0D0D0D"/>
              </w:rPr>
              <w:t>observations-, dataindsamlings- og dokumentations</w:t>
            </w:r>
            <w:r w:rsidRPr="00356BE7">
              <w:rPr>
                <w:rFonts w:ascii="Franklin Gothic Book" w:hAnsi="Franklin Gothic Book"/>
                <w:color w:val="0D0D0D"/>
              </w:rPr>
              <w:softHyphen/>
              <w:t>metoder</w:t>
            </w:r>
            <w:r>
              <w:rPr>
                <w:rFonts w:ascii="Franklin Gothic Book" w:hAnsi="Franklin Gothic Book"/>
                <w:color w:val="0D0D0D"/>
              </w:rPr>
              <w:t>.</w:t>
            </w:r>
            <w:r w:rsidRPr="00356BE7">
              <w:rPr>
                <w:rFonts w:ascii="Franklin Gothic Book" w:hAnsi="Franklin Gothic Book"/>
                <w:color w:val="0D0D0D"/>
              </w:rPr>
              <w:t xml:space="preserve"> </w:t>
            </w: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Pr="00356BE7" w:rsidRDefault="00432234" w:rsidP="00F15DAB">
            <w:pPr>
              <w:rPr>
                <w:rFonts w:ascii="Franklin Gothic Book" w:hAnsi="Franklin Gothic Book"/>
                <w:color w:val="0D0D0D"/>
              </w:rPr>
            </w:pPr>
            <w:r w:rsidRPr="00356BE7">
              <w:rPr>
                <w:rFonts w:ascii="Franklin Gothic Book" w:hAnsi="Franklin Gothic Book"/>
                <w:color w:val="0D0D0D"/>
              </w:rPr>
              <w:t>observere egen praksis og den enkelte elevs læring med henblik på udvikling af undervisningen</w:t>
            </w:r>
            <w:r>
              <w:rPr>
                <w:rFonts w:ascii="Franklin Gothic Book" w:hAnsi="Franklin Gothic Book"/>
                <w:color w:val="0D0D0D"/>
              </w:rPr>
              <w:t>.</w:t>
            </w:r>
          </w:p>
        </w:tc>
      </w:tr>
      <w:tr w:rsidR="00432234" w:rsidRPr="00371BC9" w:rsidTr="00F15DAB">
        <w:trPr>
          <w:trHeight w:val="3082"/>
        </w:trPr>
        <w:tc>
          <w:tcPr>
            <w:tcW w:w="2235" w:type="dxa"/>
            <w:shd w:val="clear" w:color="auto" w:fill="FDE9D9" w:themeFill="accent6" w:themeFillTint="33"/>
          </w:tcPr>
          <w:p w:rsidR="00432234" w:rsidRPr="00EF0478" w:rsidRDefault="00432234" w:rsidP="00F15DAB">
            <w:pPr>
              <w:rPr>
                <w:rFonts w:ascii="Franklin Gothic Book" w:hAnsi="Franklin Gothic Book"/>
              </w:rPr>
            </w:pPr>
          </w:p>
          <w:p w:rsidR="00432234" w:rsidRPr="00EF0478" w:rsidRDefault="00432234" w:rsidP="00F15DAB">
            <w:pPr>
              <w:rPr>
                <w:rFonts w:ascii="Franklin Gothic Book" w:hAnsi="Franklin Gothic Book"/>
              </w:rPr>
            </w:pPr>
            <w:r w:rsidRPr="00EF0478">
              <w:rPr>
                <w:rFonts w:ascii="Franklin Gothic Book" w:hAnsi="Franklin Gothic Book"/>
                <w:b/>
                <w:i/>
              </w:rPr>
              <w:t>Klasseledelse</w:t>
            </w:r>
          </w:p>
          <w:p w:rsidR="00432234" w:rsidRPr="00EF0478" w:rsidRDefault="00432234" w:rsidP="00F15DAB">
            <w:pPr>
              <w:rPr>
                <w:rFonts w:ascii="Franklin Gothic Book" w:hAnsi="Franklin Gothic Book"/>
              </w:rPr>
            </w:pPr>
          </w:p>
          <w:p w:rsidR="00432234" w:rsidRPr="00EF0478" w:rsidRDefault="00432234" w:rsidP="00F15DAB">
            <w:pPr>
              <w:rPr>
                <w:rFonts w:ascii="Franklin Gothic Book" w:hAnsi="Franklin Gothic Book"/>
              </w:rPr>
            </w:pPr>
            <w:r w:rsidRPr="00EF0478">
              <w:rPr>
                <w:rFonts w:ascii="Franklin Gothic Book" w:hAnsi="Franklin Gothic Book"/>
                <w:color w:val="0D0D0D"/>
              </w:rPr>
              <w:t>Klasseledelse omhandler organisering og udvikling af elevernes faglige og soci</w:t>
            </w:r>
            <w:r w:rsidRPr="00EF0478">
              <w:rPr>
                <w:rFonts w:ascii="Franklin Gothic Book" w:hAnsi="Franklin Gothic Book"/>
                <w:color w:val="0D0D0D"/>
              </w:rPr>
              <w:softHyphen/>
              <w:t>ale læringsmiljø</w:t>
            </w:r>
            <w:r>
              <w:rPr>
                <w:rFonts w:ascii="Franklin Gothic Book" w:hAnsi="Franklin Gothic Book"/>
                <w:color w:val="0D0D0D"/>
              </w:rPr>
              <w:t>.</w:t>
            </w:r>
          </w:p>
        </w:tc>
        <w:tc>
          <w:tcPr>
            <w:tcW w:w="2126" w:type="dxa"/>
            <w:shd w:val="clear" w:color="auto" w:fill="FDE9D9" w:themeFill="accent6" w:themeFillTint="33"/>
          </w:tcPr>
          <w:p w:rsidR="00432234" w:rsidRPr="00EF0478" w:rsidRDefault="00432234" w:rsidP="00F15DAB">
            <w:pPr>
              <w:rPr>
                <w:rFonts w:ascii="Franklin Gothic Book" w:hAnsi="Franklin Gothic Book"/>
              </w:rPr>
            </w:pPr>
          </w:p>
          <w:p w:rsidR="00432234" w:rsidRPr="00EF0478" w:rsidRDefault="00432234" w:rsidP="00F15DAB">
            <w:pPr>
              <w:rPr>
                <w:rFonts w:ascii="Franklin Gothic Book" w:hAnsi="Franklin Gothic Book"/>
              </w:rPr>
            </w:pPr>
          </w:p>
          <w:p w:rsidR="00432234" w:rsidRDefault="00432234" w:rsidP="00F15DAB">
            <w:pPr>
              <w:rPr>
                <w:rFonts w:ascii="Franklin Gothic Book" w:hAnsi="Franklin Gothic Book"/>
                <w:color w:val="0D0D0D"/>
              </w:rPr>
            </w:pPr>
          </w:p>
          <w:p w:rsidR="00432234" w:rsidRPr="00EF0478" w:rsidRDefault="00432234" w:rsidP="00F15DAB">
            <w:pPr>
              <w:rPr>
                <w:rFonts w:ascii="Franklin Gothic Book" w:hAnsi="Franklin Gothic Book"/>
              </w:rPr>
            </w:pPr>
            <w:r w:rsidRPr="00EF0478">
              <w:rPr>
                <w:rFonts w:ascii="Franklin Gothic Book" w:hAnsi="Franklin Gothic Book"/>
                <w:color w:val="0D0D0D"/>
              </w:rPr>
              <w:t>Den studerende kan lede undervisning samt etab</w:t>
            </w:r>
            <w:r w:rsidRPr="00EF0478">
              <w:rPr>
                <w:rFonts w:ascii="Franklin Gothic Book" w:hAnsi="Franklin Gothic Book"/>
                <w:color w:val="0D0D0D"/>
              </w:rPr>
              <w:softHyphen/>
              <w:t>lere og udvikle klare og positive rammer for elevernes læring, og klassens sociale fællesskab</w:t>
            </w:r>
            <w:r>
              <w:rPr>
                <w:rFonts w:ascii="Franklin Gothic Book" w:hAnsi="Franklin Gothic Book"/>
                <w:color w:val="0D0D0D"/>
              </w:rPr>
              <w:t>.</w:t>
            </w: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Pr="00EF0478" w:rsidRDefault="00432234" w:rsidP="00F15DAB">
            <w:pPr>
              <w:rPr>
                <w:rFonts w:ascii="Franklin Gothic Book" w:hAnsi="Franklin Gothic Book"/>
                <w:b/>
                <w:color w:val="0D0D0D"/>
              </w:rPr>
            </w:pPr>
            <w:r w:rsidRPr="00EF0478">
              <w:rPr>
                <w:rFonts w:ascii="Franklin Gothic Book" w:hAnsi="Franklin Gothic Book"/>
                <w:color w:val="0D0D0D"/>
              </w:rPr>
              <w:t>klasseledelse, læ</w:t>
            </w:r>
            <w:r w:rsidRPr="00EF0478">
              <w:rPr>
                <w:rFonts w:ascii="Franklin Gothic Book" w:hAnsi="Franklin Gothic Book"/>
                <w:color w:val="0D0D0D"/>
              </w:rPr>
              <w:softHyphen/>
              <w:t>ringsmiljø og klassens sociale relationer</w:t>
            </w:r>
            <w:r>
              <w:rPr>
                <w:rFonts w:ascii="Franklin Gothic Book" w:hAnsi="Franklin Gothic Book"/>
                <w:color w:val="0D0D0D"/>
              </w:rPr>
              <w:t xml:space="preserve"> og</w:t>
            </w: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Pr="00EF0478" w:rsidRDefault="00D80A0C" w:rsidP="00F15DAB">
            <w:pPr>
              <w:rPr>
                <w:rFonts w:ascii="Franklin Gothic Book" w:hAnsi="Franklin Gothic Book"/>
                <w:b/>
                <w:color w:val="0D0D0D"/>
              </w:rPr>
            </w:pPr>
            <w:r>
              <w:rPr>
                <w:noProof/>
                <w:lang w:eastAsia="da-DK"/>
              </w:rPr>
              <mc:AlternateContent>
                <mc:Choice Requires="wps">
                  <w:drawing>
                    <wp:anchor distT="0" distB="0" distL="114300" distR="114300" simplePos="0" relativeHeight="251667456" behindDoc="0" locked="0" layoutInCell="1" allowOverlap="1">
                      <wp:simplePos x="0" y="0"/>
                      <wp:positionH relativeFrom="column">
                        <wp:posOffset>1071880</wp:posOffset>
                      </wp:positionH>
                      <wp:positionV relativeFrom="paragraph">
                        <wp:posOffset>1470660</wp:posOffset>
                      </wp:positionV>
                      <wp:extent cx="4364355" cy="1932305"/>
                      <wp:effectExtent l="0" t="0" r="17145" b="1079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932305"/>
                              </a:xfrm>
                              <a:prstGeom prst="rect">
                                <a:avLst/>
                              </a:prstGeom>
                              <a:solidFill>
                                <a:srgbClr val="FFFFFF"/>
                              </a:solidFill>
                              <a:ln w="9525">
                                <a:solidFill>
                                  <a:srgbClr val="000000"/>
                                </a:solidFill>
                                <a:miter lim="800000"/>
                                <a:headEnd/>
                                <a:tailEnd/>
                              </a:ln>
                            </wps:spPr>
                            <wps:txbx>
                              <w:txbxContent>
                                <w:p w:rsidR="009E2FAE" w:rsidRDefault="009E2FAE" w:rsidP="00CF22DE">
                                  <w:pPr>
                                    <w:rPr>
                                      <w:rFonts w:ascii="Franklin Gothic Book" w:hAnsi="Franklin Gothic Book"/>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w:t>
                                  </w:r>
                                  <w:r w:rsidRPr="00CF22DE">
                                    <w:rPr>
                                      <w:rFonts w:ascii="Franklin Gothic Book" w:hAnsi="Franklin Gothic Book"/>
                                    </w:rPr>
                                    <w:t xml:space="preserve">med udgangspunkt i egen lærerpraksis </w:t>
                                  </w:r>
                                  <w:r>
                                    <w:rPr>
                                      <w:rFonts w:ascii="Franklin Gothic Book" w:hAnsi="Franklin Gothic Book"/>
                                    </w:rPr>
                                    <w:t>eksemplificerer praktiklæreren</w:t>
                                  </w:r>
                                  <w:r w:rsidRPr="00CF22DE">
                                    <w:rPr>
                                      <w:rFonts w:ascii="Franklin Gothic Book" w:hAnsi="Franklin Gothic Book"/>
                                    </w:rPr>
                                    <w:t xml:space="preserve">, hvordan man som lærer kommunikerer </w:t>
                                  </w:r>
                                  <w:r>
                                    <w:rPr>
                                      <w:rFonts w:ascii="Franklin Gothic Book" w:hAnsi="Franklin Gothic Book"/>
                                    </w:rPr>
                                    <w:t>dialogisk i undervisningen med henblik på elevernes aktive deltagelse.</w:t>
                                  </w:r>
                                </w:p>
                                <w:p w:rsidR="009E2FAE" w:rsidRPr="00CF22DE" w:rsidRDefault="009E2FAE" w:rsidP="00CF22DE">
                                  <w:pPr>
                                    <w:rPr>
                                      <w:rFonts w:ascii="Franklin Gothic Book" w:hAnsi="Franklin Gothic Book"/>
                                      <w:b/>
                                    </w:rPr>
                                  </w:pPr>
                                  <w:r>
                                    <w:rPr>
                                      <w:rFonts w:ascii="Franklin Gothic Book" w:hAnsi="Franklin Gothic Book"/>
                                    </w:rPr>
                                    <w:t xml:space="preserve">Praktiklæreren </w:t>
                                  </w:r>
                                  <w:r w:rsidRPr="00CF22DE">
                                    <w:rPr>
                                      <w:rFonts w:ascii="Franklin Gothic Book" w:hAnsi="Franklin Gothic Book"/>
                                    </w:rPr>
                                    <w:t xml:space="preserve">støtter </w:t>
                                  </w:r>
                                  <w:r>
                                    <w:rPr>
                                      <w:rFonts w:ascii="Franklin Gothic Book" w:hAnsi="Franklin Gothic Book"/>
                                    </w:rPr>
                                    <w:t xml:space="preserve">desuden </w:t>
                                  </w:r>
                                  <w:r w:rsidRPr="00CF22DE">
                                    <w:rPr>
                                      <w:rFonts w:ascii="Franklin Gothic Book" w:hAnsi="Franklin Gothic Book"/>
                                    </w:rPr>
                                    <w:t xml:space="preserve">den studerende i at forbedre </w:t>
                                  </w:r>
                                  <w:r>
                                    <w:rPr>
                                      <w:rFonts w:ascii="Franklin Gothic Book" w:hAnsi="Franklin Gothic Book"/>
                                    </w:rPr>
                                    <w:t>sine k</w:t>
                                  </w:r>
                                  <w:r w:rsidRPr="00CF22DE">
                                    <w:rPr>
                                      <w:rFonts w:ascii="Franklin Gothic Book" w:hAnsi="Franklin Gothic Book"/>
                                    </w:rPr>
                                    <w:t>ommunikative kompetencer.</w:t>
                                  </w:r>
                                </w:p>
                                <w:p w:rsidR="009E2FAE" w:rsidRPr="00CF22DE" w:rsidRDefault="009E2FAE" w:rsidP="00CF22DE">
                                  <w:pPr>
                                    <w:rPr>
                                      <w:rFonts w:ascii="Franklin Gothic Book" w:hAnsi="Franklin Gothic Book"/>
                                      <w:sz w:val="20"/>
                                      <w:szCs w:val="20"/>
                                    </w:rPr>
                                  </w:pPr>
                                  <w:r>
                                    <w:rPr>
                                      <w:rFonts w:ascii="Franklin Gothic Book" w:hAnsi="Franklin Gothic Book"/>
                                      <w:b/>
                                      <w:sz w:val="20"/>
                                      <w:szCs w:val="20"/>
                                    </w:rPr>
                                    <w:t xml:space="preserve">Krav til studerende: </w:t>
                                  </w:r>
                                  <w:r w:rsidRPr="00482DE4">
                                    <w:rPr>
                                      <w:rFonts w:ascii="Franklin Gothic Book" w:hAnsi="Franklin Gothic Book"/>
                                      <w:sz w:val="20"/>
                                      <w:szCs w:val="20"/>
                                    </w:rPr>
                                    <w:t xml:space="preserve">Skal </w:t>
                                  </w:r>
                                  <w:r>
                                    <w:rPr>
                                      <w:rFonts w:ascii="Franklin Gothic Book" w:hAnsi="Franklin Gothic Book"/>
                                      <w:sz w:val="20"/>
                                      <w:szCs w:val="20"/>
                                    </w:rPr>
                                    <w:t>kommunikere dialogisk med kolleger, medstuderende og elever med henblik på elevernes aktive deltagelse.</w:t>
                                  </w:r>
                                </w:p>
                                <w:p w:rsidR="009E2FAE" w:rsidRDefault="009E2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4.4pt;margin-top:115.8pt;width:343.65pt;height:15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">
                      <v:textbox>
                        <w:txbxContent>
                          <w:p w:rsidR="009E2FAE" w:rsidRDefault="009E2FAE" w:rsidP="00CF22DE">
                            <w:pPr>
                              <w:rPr>
                                <w:rFonts w:ascii="Franklin Gothic Book" w:hAnsi="Franklin Gothic Book"/>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w:t>
                            </w:r>
                            <w:r w:rsidRPr="00CF22DE">
                              <w:rPr>
                                <w:rFonts w:ascii="Franklin Gothic Book" w:hAnsi="Franklin Gothic Book"/>
                              </w:rPr>
                              <w:t xml:space="preserve">med udgangspunkt i egen lærerpraksis </w:t>
                            </w:r>
                            <w:r>
                              <w:rPr>
                                <w:rFonts w:ascii="Franklin Gothic Book" w:hAnsi="Franklin Gothic Book"/>
                              </w:rPr>
                              <w:t>eksemplificerer praktiklæreren</w:t>
                            </w:r>
                            <w:r w:rsidRPr="00CF22DE">
                              <w:rPr>
                                <w:rFonts w:ascii="Franklin Gothic Book" w:hAnsi="Franklin Gothic Book"/>
                              </w:rPr>
                              <w:t xml:space="preserve">, hvordan man som lærer kommunikerer </w:t>
                            </w:r>
                            <w:r>
                              <w:rPr>
                                <w:rFonts w:ascii="Franklin Gothic Book" w:hAnsi="Franklin Gothic Book"/>
                              </w:rPr>
                              <w:t>dialogisk i undervisningen med henblik på elevernes aktive deltagelse.</w:t>
                            </w:r>
                          </w:p>
                          <w:p w:rsidR="009E2FAE" w:rsidRPr="00CF22DE" w:rsidRDefault="009E2FAE" w:rsidP="00CF22DE">
                            <w:pPr>
                              <w:rPr>
                                <w:rFonts w:ascii="Franklin Gothic Book" w:hAnsi="Franklin Gothic Book"/>
                                <w:b/>
                              </w:rPr>
                            </w:pPr>
                            <w:r>
                              <w:rPr>
                                <w:rFonts w:ascii="Franklin Gothic Book" w:hAnsi="Franklin Gothic Book"/>
                              </w:rPr>
                              <w:t xml:space="preserve">Praktiklæreren </w:t>
                            </w:r>
                            <w:r w:rsidRPr="00CF22DE">
                              <w:rPr>
                                <w:rFonts w:ascii="Franklin Gothic Book" w:hAnsi="Franklin Gothic Book"/>
                              </w:rPr>
                              <w:t xml:space="preserve">støtter </w:t>
                            </w:r>
                            <w:r>
                              <w:rPr>
                                <w:rFonts w:ascii="Franklin Gothic Book" w:hAnsi="Franklin Gothic Book"/>
                              </w:rPr>
                              <w:t xml:space="preserve">desuden </w:t>
                            </w:r>
                            <w:r w:rsidRPr="00CF22DE">
                              <w:rPr>
                                <w:rFonts w:ascii="Franklin Gothic Book" w:hAnsi="Franklin Gothic Book"/>
                              </w:rPr>
                              <w:t xml:space="preserve">den studerende i at forbedre </w:t>
                            </w:r>
                            <w:r>
                              <w:rPr>
                                <w:rFonts w:ascii="Franklin Gothic Book" w:hAnsi="Franklin Gothic Book"/>
                              </w:rPr>
                              <w:t>sine k</w:t>
                            </w:r>
                            <w:r w:rsidRPr="00CF22DE">
                              <w:rPr>
                                <w:rFonts w:ascii="Franklin Gothic Book" w:hAnsi="Franklin Gothic Book"/>
                              </w:rPr>
                              <w:t>ommunikative kompetencer.</w:t>
                            </w:r>
                          </w:p>
                          <w:p w:rsidR="009E2FAE" w:rsidRPr="00CF22DE" w:rsidRDefault="009E2FAE" w:rsidP="00CF22DE">
                            <w:pPr>
                              <w:rPr>
                                <w:rFonts w:ascii="Franklin Gothic Book" w:hAnsi="Franklin Gothic Book"/>
                                <w:sz w:val="20"/>
                                <w:szCs w:val="20"/>
                              </w:rPr>
                            </w:pPr>
                            <w:r>
                              <w:rPr>
                                <w:rFonts w:ascii="Franklin Gothic Book" w:hAnsi="Franklin Gothic Book"/>
                                <w:b/>
                                <w:sz w:val="20"/>
                                <w:szCs w:val="20"/>
                              </w:rPr>
                              <w:t xml:space="preserve">Krav til studerende: </w:t>
                            </w:r>
                            <w:r w:rsidRPr="00482DE4">
                              <w:rPr>
                                <w:rFonts w:ascii="Franklin Gothic Book" w:hAnsi="Franklin Gothic Book"/>
                                <w:sz w:val="20"/>
                                <w:szCs w:val="20"/>
                              </w:rPr>
                              <w:t xml:space="preserve">Skal </w:t>
                            </w:r>
                            <w:r>
                              <w:rPr>
                                <w:rFonts w:ascii="Franklin Gothic Book" w:hAnsi="Franklin Gothic Book"/>
                                <w:sz w:val="20"/>
                                <w:szCs w:val="20"/>
                              </w:rPr>
                              <w:t>kommunikere dialogisk med kolleger, medstuderende og elever med henblik på elevernes aktive deltagelse.</w:t>
                            </w:r>
                          </w:p>
                          <w:p w:rsidR="009E2FAE" w:rsidRDefault="009E2FAE"/>
                        </w:txbxContent>
                      </v:textbox>
                    </v:shape>
                  </w:pict>
                </mc:Fallback>
              </mc:AlternateContent>
            </w:r>
            <w:r w:rsidR="00432234" w:rsidRPr="00EF0478">
              <w:rPr>
                <w:rFonts w:ascii="Franklin Gothic Book" w:hAnsi="Franklin Gothic Book"/>
                <w:color w:val="0D0D0D"/>
              </w:rPr>
              <w:t>udvikle tydelige rammer for læring og for klassens soci</w:t>
            </w:r>
            <w:r w:rsidR="00432234" w:rsidRPr="00EF0478">
              <w:rPr>
                <w:rFonts w:ascii="Franklin Gothic Book" w:hAnsi="Franklin Gothic Book"/>
                <w:color w:val="0D0D0D"/>
              </w:rPr>
              <w:softHyphen/>
              <w:t>ale liv i samarbejde med eleverne</w:t>
            </w:r>
            <w:r w:rsidR="00432234">
              <w:rPr>
                <w:rFonts w:ascii="Franklin Gothic Book" w:hAnsi="Franklin Gothic Book"/>
                <w:color w:val="0D0D0D"/>
              </w:rPr>
              <w:t xml:space="preserve"> og</w:t>
            </w:r>
            <w:r w:rsidR="00432234" w:rsidRPr="00EF0478">
              <w:rPr>
                <w:rFonts w:ascii="Franklin Gothic Book" w:hAnsi="Franklin Gothic Book"/>
                <w:color w:val="0D0D0D"/>
              </w:rPr>
              <w:t xml:space="preserve"> </w:t>
            </w:r>
          </w:p>
        </w:tc>
      </w:tr>
      <w:tr w:rsidR="00432234" w:rsidRPr="00371BC9" w:rsidTr="00F15DAB">
        <w:trPr>
          <w:trHeight w:val="351"/>
        </w:trPr>
        <w:tc>
          <w:tcPr>
            <w:tcW w:w="2235" w:type="dxa"/>
            <w:vMerge w:val="restart"/>
            <w:shd w:val="clear" w:color="auto" w:fill="FDE9D9" w:themeFill="accent6" w:themeFillTint="33"/>
          </w:tcPr>
          <w:p w:rsidR="00432234" w:rsidRPr="00EF0478" w:rsidRDefault="00432234" w:rsidP="00F15DAB">
            <w:pPr>
              <w:rPr>
                <w:rFonts w:ascii="Franklin Gothic Book" w:hAnsi="Franklin Gothic Book"/>
              </w:rPr>
            </w:pPr>
          </w:p>
          <w:p w:rsidR="00432234" w:rsidRPr="00EF0478" w:rsidRDefault="00432234" w:rsidP="00F15DAB">
            <w:pPr>
              <w:rPr>
                <w:rFonts w:ascii="Franklin Gothic Book" w:hAnsi="Franklin Gothic Book"/>
                <w:b/>
                <w:i/>
              </w:rPr>
            </w:pPr>
            <w:proofErr w:type="spellStart"/>
            <w:r w:rsidRPr="00EF0478">
              <w:rPr>
                <w:rFonts w:ascii="Franklin Gothic Book" w:hAnsi="Franklin Gothic Book"/>
                <w:b/>
                <w:i/>
              </w:rPr>
              <w:t>Relationsarbejde</w:t>
            </w:r>
            <w:proofErr w:type="spellEnd"/>
          </w:p>
          <w:p w:rsidR="00432234" w:rsidRPr="00EF0478" w:rsidRDefault="00432234" w:rsidP="00F15DAB">
            <w:pPr>
              <w:rPr>
                <w:rFonts w:ascii="Franklin Gothic Book" w:hAnsi="Franklin Gothic Book"/>
                <w:b/>
                <w:i/>
              </w:rPr>
            </w:pPr>
          </w:p>
          <w:p w:rsidR="00432234" w:rsidRPr="00EF0478" w:rsidRDefault="00432234" w:rsidP="00F15DAB">
            <w:pPr>
              <w:rPr>
                <w:rFonts w:ascii="Franklin Gothic Book" w:hAnsi="Franklin Gothic Book"/>
              </w:rPr>
            </w:pPr>
            <w:proofErr w:type="spellStart"/>
            <w:r w:rsidRPr="00EF0478">
              <w:rPr>
                <w:rFonts w:ascii="Franklin Gothic Book" w:hAnsi="Franklin Gothic Book"/>
                <w:color w:val="0D0D0D"/>
              </w:rPr>
              <w:t>Relationsarbejde</w:t>
            </w:r>
            <w:proofErr w:type="spellEnd"/>
            <w:r w:rsidRPr="00EF0478">
              <w:rPr>
                <w:rFonts w:ascii="Franklin Gothic Book" w:hAnsi="Franklin Gothic Book"/>
                <w:color w:val="0D0D0D"/>
              </w:rPr>
              <w:t xml:space="preserve"> omhandler kon</w:t>
            </w:r>
            <w:r w:rsidRPr="00EF0478">
              <w:rPr>
                <w:rFonts w:ascii="Franklin Gothic Book" w:hAnsi="Franklin Gothic Book"/>
                <w:color w:val="0D0D0D"/>
              </w:rPr>
              <w:softHyphen/>
              <w:t>takt og relationer til elever, kolleger, forældre og skolens ressourcepersoner</w:t>
            </w:r>
            <w:r>
              <w:rPr>
                <w:rFonts w:ascii="Franklin Gothic Book" w:hAnsi="Franklin Gothic Book"/>
                <w:color w:val="0D0D0D"/>
              </w:rPr>
              <w:t>.</w:t>
            </w:r>
          </w:p>
          <w:p w:rsidR="00432234" w:rsidRPr="00EF0478" w:rsidRDefault="00432234" w:rsidP="00F15DAB">
            <w:pPr>
              <w:rPr>
                <w:rFonts w:ascii="Franklin Gothic Book" w:hAnsi="Franklin Gothic Book"/>
              </w:rPr>
            </w:pPr>
          </w:p>
        </w:tc>
        <w:tc>
          <w:tcPr>
            <w:tcW w:w="2126" w:type="dxa"/>
            <w:vMerge w:val="restart"/>
            <w:shd w:val="clear" w:color="auto" w:fill="FDE9D9" w:themeFill="accent6" w:themeFillTint="33"/>
          </w:tcPr>
          <w:p w:rsidR="00432234" w:rsidRPr="00EF0478" w:rsidRDefault="00432234" w:rsidP="00F15DAB">
            <w:pPr>
              <w:rPr>
                <w:rFonts w:ascii="Franklin Gothic Book" w:hAnsi="Franklin Gothic Book"/>
              </w:rPr>
            </w:pPr>
          </w:p>
          <w:p w:rsidR="00432234" w:rsidRPr="00EF0478" w:rsidRDefault="00432234" w:rsidP="00F15DAB">
            <w:pPr>
              <w:rPr>
                <w:rFonts w:ascii="Franklin Gothic Book" w:hAnsi="Franklin Gothic Book"/>
              </w:rPr>
            </w:pPr>
          </w:p>
          <w:p w:rsidR="00432234" w:rsidRPr="00EF0478" w:rsidRDefault="00432234" w:rsidP="00F15DAB">
            <w:pPr>
              <w:rPr>
                <w:rFonts w:ascii="Franklin Gothic Book" w:hAnsi="Franklin Gothic Book"/>
              </w:rPr>
            </w:pPr>
          </w:p>
          <w:p w:rsidR="00432234" w:rsidRPr="00EF0478" w:rsidRDefault="00432234" w:rsidP="00F15DAB">
            <w:pPr>
              <w:rPr>
                <w:rFonts w:ascii="Franklin Gothic Book" w:hAnsi="Franklin Gothic Book"/>
              </w:rPr>
            </w:pPr>
            <w:r w:rsidRPr="00EF0478">
              <w:rPr>
                <w:rFonts w:ascii="Franklin Gothic Book" w:hAnsi="Franklin Gothic Book"/>
                <w:color w:val="0D0D0D"/>
              </w:rPr>
              <w:t xml:space="preserve">Den studerende kan </w:t>
            </w:r>
            <w:r>
              <w:rPr>
                <w:rFonts w:ascii="Franklin Gothic Book" w:hAnsi="Franklin Gothic Book"/>
                <w:color w:val="0D0D0D"/>
              </w:rPr>
              <w:t xml:space="preserve">i </w:t>
            </w:r>
            <w:r w:rsidRPr="00EF0478">
              <w:rPr>
                <w:rFonts w:ascii="Franklin Gothic Book" w:hAnsi="Franklin Gothic Book"/>
                <w:color w:val="0D0D0D"/>
              </w:rPr>
              <w:t xml:space="preserve">samarbejde med kolleger, </w:t>
            </w:r>
            <w:r>
              <w:rPr>
                <w:rFonts w:ascii="Franklin Gothic Book" w:hAnsi="Franklin Gothic Book"/>
                <w:color w:val="0D0D0D"/>
              </w:rPr>
              <w:t>ressourcepersoner og forældre begrundet målsætte, planlægge, gennemføre, evaluere og udvikle undervisning.</w:t>
            </w: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Pr="00EF0478" w:rsidRDefault="00432234" w:rsidP="00F15DAB">
            <w:pPr>
              <w:rPr>
                <w:rFonts w:ascii="Franklin Gothic Book" w:hAnsi="Franklin Gothic Book"/>
                <w:b/>
                <w:color w:val="0D0D0D"/>
              </w:rPr>
            </w:pPr>
            <w:r w:rsidRPr="00EF0478">
              <w:rPr>
                <w:rFonts w:ascii="Franklin Gothic Book" w:hAnsi="Franklin Gothic Book"/>
                <w:color w:val="0D0D0D"/>
              </w:rPr>
              <w:t>kommunikation, involve</w:t>
            </w:r>
            <w:r w:rsidRPr="00EF0478">
              <w:rPr>
                <w:rFonts w:ascii="Franklin Gothic Book" w:hAnsi="Franklin Gothic Book"/>
                <w:color w:val="0D0D0D"/>
              </w:rPr>
              <w:softHyphen/>
              <w:t>rende læringsmiljøer, motivation og trivsel</w:t>
            </w:r>
            <w:r>
              <w:rPr>
                <w:rFonts w:ascii="Franklin Gothic Book" w:hAnsi="Franklin Gothic Book"/>
                <w:color w:val="0D0D0D"/>
              </w:rPr>
              <w:t>,</w:t>
            </w:r>
            <w:r w:rsidRPr="00EF0478">
              <w:rPr>
                <w:rFonts w:ascii="Franklin Gothic Book" w:hAnsi="Franklin Gothic Book"/>
                <w:color w:val="0D0D0D"/>
              </w:rPr>
              <w:t xml:space="preserve">  </w:t>
            </w: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p>
          <w:p w:rsidR="00432234" w:rsidRDefault="00432234" w:rsidP="00F15DAB">
            <w:pPr>
              <w:rPr>
                <w:rFonts w:ascii="Franklin Gothic Book" w:hAnsi="Franklin Gothic Book"/>
                <w:color w:val="0D0D0D"/>
              </w:rPr>
            </w:pPr>
            <w:r w:rsidRPr="00EF0478">
              <w:rPr>
                <w:rFonts w:ascii="Franklin Gothic Book" w:hAnsi="Franklin Gothic Book"/>
                <w:color w:val="0D0D0D"/>
              </w:rPr>
              <w:t>samarbejde dialogisk med elever og kolleger om justering af undervisningen og elevernes aktive deltagelse</w:t>
            </w:r>
            <w:r>
              <w:rPr>
                <w:rFonts w:ascii="Franklin Gothic Book" w:hAnsi="Franklin Gothic Book"/>
                <w:color w:val="0D0D0D"/>
              </w:rPr>
              <w:t>,</w:t>
            </w:r>
          </w:p>
          <w:p w:rsidR="00432234" w:rsidRDefault="00432234" w:rsidP="00F15DAB">
            <w:pPr>
              <w:rPr>
                <w:rFonts w:ascii="Franklin Gothic Book" w:hAnsi="Franklin Gothic Book"/>
                <w:color w:val="0D0D0D"/>
              </w:rPr>
            </w:pPr>
          </w:p>
          <w:p w:rsidR="00432234" w:rsidRPr="00EF0478" w:rsidRDefault="00432234" w:rsidP="00F15DAB">
            <w:pPr>
              <w:rPr>
                <w:rFonts w:ascii="Franklin Gothic Book" w:hAnsi="Franklin Gothic Book"/>
                <w:color w:val="0D0D0D"/>
              </w:rPr>
            </w:pPr>
          </w:p>
        </w:tc>
      </w:tr>
      <w:tr w:rsidR="00432234" w:rsidRPr="00371BC9" w:rsidTr="00F15DAB">
        <w:trPr>
          <w:trHeight w:val="2731"/>
        </w:trPr>
        <w:tc>
          <w:tcPr>
            <w:tcW w:w="2235" w:type="dxa"/>
            <w:vMerge/>
            <w:shd w:val="clear" w:color="auto" w:fill="FDE9D9" w:themeFill="accent6" w:themeFillTint="33"/>
          </w:tcPr>
          <w:p w:rsidR="00432234" w:rsidRPr="00EF0478" w:rsidRDefault="00432234" w:rsidP="00F15DAB">
            <w:pPr>
              <w:rPr>
                <w:rFonts w:ascii="Franklin Gothic Book" w:hAnsi="Franklin Gothic Book"/>
              </w:rPr>
            </w:pPr>
          </w:p>
        </w:tc>
        <w:tc>
          <w:tcPr>
            <w:tcW w:w="2126" w:type="dxa"/>
            <w:vMerge/>
            <w:shd w:val="clear" w:color="auto" w:fill="FDE9D9" w:themeFill="accent6" w:themeFillTint="33"/>
          </w:tcPr>
          <w:p w:rsidR="00432234" w:rsidRPr="00EF0478" w:rsidRDefault="00432234" w:rsidP="00F15DAB">
            <w:pPr>
              <w:rPr>
                <w:rFonts w:ascii="Franklin Gothic Book" w:hAnsi="Franklin Gothic Book"/>
              </w:rPr>
            </w:pPr>
          </w:p>
        </w:tc>
        <w:tc>
          <w:tcPr>
            <w:tcW w:w="1843" w:type="dxa"/>
            <w:shd w:val="clear" w:color="auto" w:fill="DAEEF3" w:themeFill="accent5" w:themeFillTint="33"/>
          </w:tcPr>
          <w:p w:rsidR="00432234" w:rsidRDefault="00432234" w:rsidP="00F15DAB">
            <w:pPr>
              <w:rPr>
                <w:rFonts w:ascii="Franklin Gothic Book" w:hAnsi="Franklin Gothic Book"/>
                <w:color w:val="0D0D0D"/>
              </w:rPr>
            </w:pPr>
          </w:p>
          <w:p w:rsidR="00432234" w:rsidRPr="00EF0478" w:rsidRDefault="00432234" w:rsidP="00F15DAB">
            <w:pPr>
              <w:rPr>
                <w:rFonts w:ascii="Franklin Gothic Book" w:hAnsi="Franklin Gothic Book"/>
                <w:color w:val="0D0D0D"/>
              </w:rPr>
            </w:pPr>
            <w:r>
              <w:rPr>
                <w:rFonts w:ascii="Franklin Gothic Book" w:hAnsi="Franklin Gothic Book"/>
                <w:color w:val="0D0D0D"/>
              </w:rPr>
              <w:t>Kommunikation,</w:t>
            </w:r>
          </w:p>
          <w:p w:rsidR="00432234" w:rsidRPr="00EF0478" w:rsidRDefault="00432234" w:rsidP="00F15DAB">
            <w:pPr>
              <w:rPr>
                <w:rFonts w:ascii="Franklin Gothic Book" w:hAnsi="Franklin Gothic Book"/>
                <w:b/>
                <w:color w:val="0D0D0D"/>
              </w:rPr>
            </w:pPr>
          </w:p>
        </w:tc>
        <w:tc>
          <w:tcPr>
            <w:tcW w:w="1843" w:type="dxa"/>
            <w:shd w:val="clear" w:color="auto" w:fill="DAEEF3" w:themeFill="accent5" w:themeFillTint="33"/>
          </w:tcPr>
          <w:p w:rsidR="00432234" w:rsidRDefault="00D80A0C" w:rsidP="00F15DAB">
            <w:pPr>
              <w:rPr>
                <w:rFonts w:ascii="Franklin Gothic Book" w:hAnsi="Franklin Gothic Book"/>
                <w:color w:val="0D0D0D"/>
              </w:rPr>
            </w:pPr>
            <w:r>
              <w:rPr>
                <w:noProof/>
                <w:lang w:eastAsia="da-DK"/>
              </w:rPr>
              <mc:AlternateContent>
                <mc:Choice Requires="wps">
                  <w:drawing>
                    <wp:anchor distT="0" distB="0" distL="114300" distR="114300" simplePos="0" relativeHeight="251669504" behindDoc="0" locked="0" layoutInCell="1" allowOverlap="1">
                      <wp:simplePos x="0" y="0"/>
                      <wp:positionH relativeFrom="column">
                        <wp:posOffset>1071880</wp:posOffset>
                      </wp:positionH>
                      <wp:positionV relativeFrom="paragraph">
                        <wp:posOffset>7620</wp:posOffset>
                      </wp:positionV>
                      <wp:extent cx="4364355" cy="1751330"/>
                      <wp:effectExtent l="0" t="0" r="17145" b="2032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751330"/>
                              </a:xfrm>
                              <a:prstGeom prst="rect">
                                <a:avLst/>
                              </a:prstGeom>
                              <a:solidFill>
                                <a:srgbClr val="FFFFFF"/>
                              </a:solidFill>
                              <a:ln w="9525">
                                <a:solidFill>
                                  <a:srgbClr val="000000"/>
                                </a:solidFill>
                                <a:miter lim="800000"/>
                                <a:headEnd/>
                                <a:tailEnd/>
                              </a:ln>
                            </wps:spPr>
                            <wps:txbx>
                              <w:txbxContent>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color w:val="000000" w:themeColor="text1"/>
                                      <w:sz w:val="20"/>
                                      <w:szCs w:val="20"/>
                                    </w:rPr>
                                    <w:t xml:space="preserve">Praktiklærer: </w:t>
                                  </w:r>
                                  <w:r w:rsidRPr="00CF22DE">
                                    <w:rPr>
                                      <w:rFonts w:ascii="Franklin Gothic Book" w:hAnsi="Franklin Gothic Book"/>
                                      <w:sz w:val="20"/>
                                      <w:szCs w:val="20"/>
                                    </w:rPr>
                                    <w:t xml:space="preserve">giver den studerende mulighed for at </w:t>
                                  </w:r>
                                  <w:r>
                                    <w:rPr>
                                      <w:rFonts w:ascii="Franklin Gothic Book" w:hAnsi="Franklin Gothic Book"/>
                                      <w:sz w:val="20"/>
                                      <w:szCs w:val="20"/>
                                    </w:rPr>
                                    <w:t xml:space="preserve">deltage i </w:t>
                                  </w:r>
                                  <w:r w:rsidRPr="00CF22DE">
                                    <w:rPr>
                                      <w:rFonts w:ascii="Franklin Gothic Book" w:hAnsi="Franklin Gothic Book"/>
                                      <w:sz w:val="20"/>
                                      <w:szCs w:val="20"/>
                                    </w:rPr>
                                    <w:t>en kontakt til forældrene - primært i relation til den undervisning, de studerende har planlagt og vil gennemføre.</w:t>
                                  </w:r>
                                </w:p>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at studerende </w:t>
                                  </w:r>
                                  <w:r>
                                    <w:rPr>
                                      <w:rFonts w:ascii="Franklin Gothic Book" w:hAnsi="Franklin Gothic Book"/>
                                      <w:sz w:val="20"/>
                                      <w:szCs w:val="20"/>
                                    </w:rPr>
                                    <w:t xml:space="preserve">informerer </w:t>
                                  </w:r>
                                  <w:r w:rsidRPr="00CF22DE">
                                    <w:rPr>
                                      <w:rFonts w:ascii="Franklin Gothic Book" w:hAnsi="Franklin Gothic Book"/>
                                      <w:sz w:val="20"/>
                                      <w:szCs w:val="20"/>
                                    </w:rPr>
                                    <w:t>foræld</w:t>
                                  </w:r>
                                  <w:r>
                                    <w:rPr>
                                      <w:rFonts w:ascii="Franklin Gothic Book" w:hAnsi="Franklin Gothic Book"/>
                                      <w:sz w:val="20"/>
                                      <w:szCs w:val="20"/>
                                    </w:rPr>
                                    <w:t>r</w:t>
                                  </w:r>
                                  <w:r w:rsidRPr="00CF22DE">
                                    <w:rPr>
                                      <w:rFonts w:ascii="Franklin Gothic Book" w:hAnsi="Franklin Gothic Book"/>
                                      <w:sz w:val="20"/>
                                      <w:szCs w:val="20"/>
                                    </w:rPr>
                                    <w:t>en</w:t>
                                  </w:r>
                                  <w:r>
                                    <w:rPr>
                                      <w:rFonts w:ascii="Franklin Gothic Book" w:hAnsi="Franklin Gothic Book"/>
                                      <w:sz w:val="20"/>
                                      <w:szCs w:val="20"/>
                                    </w:rPr>
                                    <w:t>e</w:t>
                                  </w:r>
                                  <w:r w:rsidRPr="00CF22DE">
                                    <w:rPr>
                                      <w:rFonts w:ascii="Franklin Gothic Book" w:hAnsi="Franklin Gothic Book"/>
                                      <w:sz w:val="20"/>
                                      <w:szCs w:val="20"/>
                                    </w:rPr>
                                    <w:t xml:space="preserve"> i relation til den undervisning, den studerende har planlagt og vil gennemføre.</w:t>
                                  </w:r>
                                </w:p>
                                <w:p w:rsidR="009E2FAE" w:rsidRDefault="009E2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4.4pt;margin-top:.6pt;width:343.65pt;height:13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">
                      <v:textbox>
                        <w:txbxContent>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color w:val="000000" w:themeColor="text1"/>
                                <w:sz w:val="20"/>
                                <w:szCs w:val="20"/>
                              </w:rPr>
                              <w:t xml:space="preserve">Praktiklærer: </w:t>
                            </w:r>
                            <w:r w:rsidRPr="00CF22DE">
                              <w:rPr>
                                <w:rFonts w:ascii="Franklin Gothic Book" w:hAnsi="Franklin Gothic Book"/>
                                <w:sz w:val="20"/>
                                <w:szCs w:val="20"/>
                              </w:rPr>
                              <w:t xml:space="preserve">giver den studerende mulighed for at </w:t>
                            </w:r>
                            <w:r>
                              <w:rPr>
                                <w:rFonts w:ascii="Franklin Gothic Book" w:hAnsi="Franklin Gothic Book"/>
                                <w:sz w:val="20"/>
                                <w:szCs w:val="20"/>
                              </w:rPr>
                              <w:t xml:space="preserve">deltage i </w:t>
                            </w:r>
                            <w:r w:rsidRPr="00CF22DE">
                              <w:rPr>
                                <w:rFonts w:ascii="Franklin Gothic Book" w:hAnsi="Franklin Gothic Book"/>
                                <w:sz w:val="20"/>
                                <w:szCs w:val="20"/>
                              </w:rPr>
                              <w:t>en kontakt til forældrene - primært i relation til den undervisning, de studerende har planlagt og vil gennemføre.</w:t>
                            </w:r>
                          </w:p>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at studerende </w:t>
                            </w:r>
                            <w:r>
                              <w:rPr>
                                <w:rFonts w:ascii="Franklin Gothic Book" w:hAnsi="Franklin Gothic Book"/>
                                <w:sz w:val="20"/>
                                <w:szCs w:val="20"/>
                              </w:rPr>
                              <w:t xml:space="preserve">informerer </w:t>
                            </w:r>
                            <w:r w:rsidRPr="00CF22DE">
                              <w:rPr>
                                <w:rFonts w:ascii="Franklin Gothic Book" w:hAnsi="Franklin Gothic Book"/>
                                <w:sz w:val="20"/>
                                <w:szCs w:val="20"/>
                              </w:rPr>
                              <w:t>foræld</w:t>
                            </w:r>
                            <w:r>
                              <w:rPr>
                                <w:rFonts w:ascii="Franklin Gothic Book" w:hAnsi="Franklin Gothic Book"/>
                                <w:sz w:val="20"/>
                                <w:szCs w:val="20"/>
                              </w:rPr>
                              <w:t>r</w:t>
                            </w:r>
                            <w:r w:rsidRPr="00CF22DE">
                              <w:rPr>
                                <w:rFonts w:ascii="Franklin Gothic Book" w:hAnsi="Franklin Gothic Book"/>
                                <w:sz w:val="20"/>
                                <w:szCs w:val="20"/>
                              </w:rPr>
                              <w:t>en</w:t>
                            </w:r>
                            <w:r>
                              <w:rPr>
                                <w:rFonts w:ascii="Franklin Gothic Book" w:hAnsi="Franklin Gothic Book"/>
                                <w:sz w:val="20"/>
                                <w:szCs w:val="20"/>
                              </w:rPr>
                              <w:t>e</w:t>
                            </w:r>
                            <w:r w:rsidRPr="00CF22DE">
                              <w:rPr>
                                <w:rFonts w:ascii="Franklin Gothic Book" w:hAnsi="Franklin Gothic Book"/>
                                <w:sz w:val="20"/>
                                <w:szCs w:val="20"/>
                              </w:rPr>
                              <w:t xml:space="preserve"> i relation til den undervisning, den studerende har planlagt og vil gennemføre.</w:t>
                            </w:r>
                          </w:p>
                          <w:p w:rsidR="009E2FAE" w:rsidRDefault="009E2FAE"/>
                        </w:txbxContent>
                      </v:textbox>
                    </v:shape>
                  </w:pict>
                </mc:Fallback>
              </mc:AlternateContent>
            </w:r>
          </w:p>
          <w:p w:rsidR="00432234" w:rsidRPr="00EF0478" w:rsidRDefault="00432234" w:rsidP="00F15DAB">
            <w:pPr>
              <w:rPr>
                <w:rFonts w:ascii="Franklin Gothic Book" w:hAnsi="Franklin Gothic Book"/>
                <w:b/>
                <w:color w:val="0D0D0D"/>
              </w:rPr>
            </w:pPr>
            <w:r w:rsidRPr="00EF0478">
              <w:rPr>
                <w:rFonts w:ascii="Franklin Gothic Book" w:hAnsi="Franklin Gothic Book"/>
                <w:color w:val="0D0D0D"/>
              </w:rPr>
              <w:t>kommunikere skriftligt og mundtligt med forældre om formål og indhold i planlagte undervisningsfor</w:t>
            </w:r>
            <w:r w:rsidRPr="00EF0478">
              <w:rPr>
                <w:rFonts w:ascii="Franklin Gothic Book" w:hAnsi="Franklin Gothic Book"/>
                <w:color w:val="0D0D0D"/>
              </w:rPr>
              <w:softHyphen/>
              <w:t>løb</w:t>
            </w:r>
            <w:r>
              <w:rPr>
                <w:rFonts w:ascii="Franklin Gothic Book" w:hAnsi="Franklin Gothic Book"/>
                <w:color w:val="0D0D0D"/>
              </w:rPr>
              <w:t>,</w:t>
            </w:r>
          </w:p>
        </w:tc>
      </w:tr>
    </w:tbl>
    <w:p w:rsidR="00CF22DE" w:rsidRDefault="00D80A0C" w:rsidP="00EF0478">
      <w:pPr>
        <w:pStyle w:val="Overskrift2"/>
        <w:rPr>
          <w:rFonts w:ascii="Franklin Gothic Book" w:hAnsi="Franklin Gothic Book"/>
          <w:sz w:val="20"/>
          <w:szCs w:val="20"/>
        </w:rPr>
      </w:pPr>
      <w:r>
        <w:rPr>
          <w:rFonts w:ascii="Franklin Gothic Book" w:hAnsi="Franklin Gothic Book"/>
          <w:noProof/>
          <w:sz w:val="20"/>
          <w:szCs w:val="20"/>
          <w:lang w:eastAsia="da-DK"/>
        </w:rPr>
        <mc:AlternateContent>
          <mc:Choice Requires="wps">
            <w:drawing>
              <wp:anchor distT="0" distB="0" distL="114300" distR="114300" simplePos="0" relativeHeight="251665408" behindDoc="0" locked="0" layoutInCell="1" allowOverlap="1">
                <wp:simplePos x="0" y="0"/>
                <wp:positionH relativeFrom="column">
                  <wp:posOffset>-122555</wp:posOffset>
                </wp:positionH>
                <wp:positionV relativeFrom="paragraph">
                  <wp:posOffset>-5715</wp:posOffset>
                </wp:positionV>
                <wp:extent cx="4364355" cy="1958340"/>
                <wp:effectExtent l="0" t="0" r="17145" b="2286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958340"/>
                        </a:xfrm>
                        <a:prstGeom prst="rect">
                          <a:avLst/>
                        </a:prstGeom>
                        <a:solidFill>
                          <a:srgbClr val="FFFFFF"/>
                        </a:solidFill>
                        <a:ln w="9525">
                          <a:solidFill>
                            <a:srgbClr val="000000"/>
                          </a:solidFill>
                          <a:miter lim="800000"/>
                          <a:headEnd/>
                          <a:tailEnd/>
                        </a:ln>
                      </wps:spPr>
                      <wps:txbx>
                        <w:txbxContent>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skal med udgangspunkt i egen lærerpraksis demonstrere, hvordan undervisningen organiseres og rammesættes i en klasse. Studerende støttes i bestræbelserne på at tilrettelægge en undervisning som sikrer elevernes læringsudbytte og arbejdsro.</w:t>
                            </w:r>
                          </w:p>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Skal </w:t>
                            </w:r>
                            <w:r>
                              <w:rPr>
                                <w:rFonts w:ascii="Franklin Gothic Book" w:hAnsi="Franklin Gothic Book"/>
                                <w:sz w:val="20"/>
                                <w:szCs w:val="20"/>
                              </w:rPr>
                              <w:t xml:space="preserve">lave lektionsplaner </w:t>
                            </w:r>
                            <w:r w:rsidRPr="00CF22DE">
                              <w:rPr>
                                <w:rFonts w:ascii="Franklin Gothic Book" w:hAnsi="Franklin Gothic Book"/>
                                <w:sz w:val="20"/>
                                <w:szCs w:val="20"/>
                              </w:rPr>
                              <w:t xml:space="preserve">for hver time </w:t>
                            </w:r>
                            <w:r>
                              <w:rPr>
                                <w:rFonts w:ascii="Franklin Gothic Book" w:hAnsi="Franklin Gothic Book"/>
                                <w:sz w:val="20"/>
                                <w:szCs w:val="20"/>
                              </w:rPr>
                              <w:t>med henblik på tydelig mål- og rammesætning</w:t>
                            </w:r>
                            <w:r w:rsidRPr="00CF22DE">
                              <w:rPr>
                                <w:rFonts w:ascii="Franklin Gothic Book" w:hAnsi="Franklin Gothic Book"/>
                                <w:sz w:val="20"/>
                                <w:szCs w:val="20"/>
                              </w:rPr>
                              <w:t>.</w:t>
                            </w:r>
                            <w:r>
                              <w:rPr>
                                <w:rFonts w:ascii="Franklin Gothic Book" w:hAnsi="Franklin Gothic Book"/>
                                <w:sz w:val="20"/>
                                <w:szCs w:val="20"/>
                              </w:rPr>
                              <w:t xml:space="preserve"> Lave tydelig dagsorden og gennemføre timen med en god afrunding.</w:t>
                            </w:r>
                          </w:p>
                          <w:p w:rsidR="009E2FAE" w:rsidRDefault="009E2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65pt;margin-top:-.45pt;width:343.65pt;height:1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">
                <v:textbox>
                  <w:txbxContent>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skal med udgangspunkt i egen lærerpraksis demonstrere, hvordan undervisningen organiseres og rammesættes i en klasse. Studerende støttes i bestræbelserne på at tilrettelægge en undervisning som sikrer elevernes læringsudbytte og arbejdsro.</w:t>
                      </w:r>
                    </w:p>
                    <w:p w:rsidR="009E2FAE" w:rsidRPr="00CF22DE" w:rsidRDefault="009E2FAE" w:rsidP="00CF22DE">
                      <w:pPr>
                        <w:spacing w:line="360" w:lineRule="auto"/>
                        <w:rPr>
                          <w:rFonts w:ascii="Franklin Gothic Book" w:hAnsi="Franklin Gothic Book"/>
                          <w:sz w:val="20"/>
                          <w:szCs w:val="20"/>
                        </w:rPr>
                      </w:pPr>
                      <w:r w:rsidRPr="00CF22DE">
                        <w:rPr>
                          <w:rFonts w:ascii="Franklin Gothic Book" w:hAnsi="Franklin Gothic Book"/>
                          <w:b/>
                          <w:sz w:val="20"/>
                          <w:szCs w:val="20"/>
                        </w:rPr>
                        <w:t>Krav til studerende:</w:t>
                      </w:r>
                      <w:r w:rsidRPr="00CF22DE">
                        <w:rPr>
                          <w:rFonts w:ascii="Franklin Gothic Book" w:hAnsi="Franklin Gothic Book"/>
                          <w:sz w:val="20"/>
                          <w:szCs w:val="20"/>
                        </w:rPr>
                        <w:t xml:space="preserve"> Skal </w:t>
                      </w:r>
                      <w:r>
                        <w:rPr>
                          <w:rFonts w:ascii="Franklin Gothic Book" w:hAnsi="Franklin Gothic Book"/>
                          <w:sz w:val="20"/>
                          <w:szCs w:val="20"/>
                        </w:rPr>
                        <w:t xml:space="preserve">lave lektionsplaner </w:t>
                      </w:r>
                      <w:r w:rsidRPr="00CF22DE">
                        <w:rPr>
                          <w:rFonts w:ascii="Franklin Gothic Book" w:hAnsi="Franklin Gothic Book"/>
                          <w:sz w:val="20"/>
                          <w:szCs w:val="20"/>
                        </w:rPr>
                        <w:t xml:space="preserve">for hver time </w:t>
                      </w:r>
                      <w:r>
                        <w:rPr>
                          <w:rFonts w:ascii="Franklin Gothic Book" w:hAnsi="Franklin Gothic Book"/>
                          <w:sz w:val="20"/>
                          <w:szCs w:val="20"/>
                        </w:rPr>
                        <w:t>med henblik på tydelig mål- og rammesætning</w:t>
                      </w:r>
                      <w:r w:rsidRPr="00CF22DE">
                        <w:rPr>
                          <w:rFonts w:ascii="Franklin Gothic Book" w:hAnsi="Franklin Gothic Book"/>
                          <w:sz w:val="20"/>
                          <w:szCs w:val="20"/>
                        </w:rPr>
                        <w:t>.</w:t>
                      </w:r>
                      <w:r>
                        <w:rPr>
                          <w:rFonts w:ascii="Franklin Gothic Book" w:hAnsi="Franklin Gothic Book"/>
                          <w:sz w:val="20"/>
                          <w:szCs w:val="20"/>
                        </w:rPr>
                        <w:t xml:space="preserve"> Lave tydelig dagsorden og gennemføre timen med en god afrunding.</w:t>
                      </w:r>
                    </w:p>
                    <w:p w:rsidR="009E2FAE" w:rsidRDefault="009E2FAE"/>
                  </w:txbxContent>
                </v:textbox>
              </v:shape>
            </w:pict>
          </mc:Fallback>
        </mc:AlternateContent>
      </w:r>
    </w:p>
    <w:p w:rsidR="00CF22DE" w:rsidRDefault="00CF22DE" w:rsidP="00EF0478">
      <w:pPr>
        <w:pStyle w:val="Overskrift2"/>
        <w:rPr>
          <w:rFonts w:ascii="Franklin Gothic Book" w:hAnsi="Franklin Gothic Book"/>
          <w:sz w:val="20"/>
          <w:szCs w:val="20"/>
        </w:rPr>
      </w:pPr>
    </w:p>
    <w:p w:rsidR="00CF22DE" w:rsidRDefault="00CF22DE" w:rsidP="00EF0478">
      <w:pPr>
        <w:pStyle w:val="Overskrift2"/>
        <w:rPr>
          <w:rFonts w:ascii="Franklin Gothic Book" w:hAnsi="Franklin Gothic Book"/>
          <w:sz w:val="20"/>
          <w:szCs w:val="20"/>
        </w:rPr>
      </w:pPr>
    </w:p>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096A" w:rsidRPr="00C31A0A" w:rsidRDefault="00CF096A" w:rsidP="00C31A0A"/>
    <w:sectPr w:rsidR="00CF096A" w:rsidRPr="00C31A0A" w:rsidSect="00CF24DD">
      <w:headerReference w:type="default" r:id="rId9"/>
      <w:pgSz w:w="16838" w:h="11906" w:orient="landscape"/>
      <w:pgMar w:top="1134"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FAE" w:rsidRDefault="009E2FAE" w:rsidP="00371BC9">
      <w:pPr>
        <w:spacing w:after="0" w:line="240" w:lineRule="auto"/>
      </w:pPr>
      <w:r>
        <w:separator/>
      </w:r>
    </w:p>
  </w:endnote>
  <w:endnote w:type="continuationSeparator" w:id="0">
    <w:p w:rsidR="009E2FAE" w:rsidRDefault="009E2FAE" w:rsidP="0037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FAE" w:rsidRDefault="009E2FAE" w:rsidP="00371BC9">
      <w:pPr>
        <w:spacing w:after="0" w:line="240" w:lineRule="auto"/>
      </w:pPr>
      <w:r>
        <w:separator/>
      </w:r>
    </w:p>
  </w:footnote>
  <w:footnote w:type="continuationSeparator" w:id="0">
    <w:p w:rsidR="009E2FAE" w:rsidRDefault="009E2FAE" w:rsidP="0037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AE" w:rsidRDefault="009E2FAE">
    <w:pPr>
      <w:pStyle w:val="Sidehoved"/>
    </w:pPr>
  </w:p>
  <w:p w:rsidR="009E2FAE" w:rsidRDefault="009E2F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430"/>
    <w:multiLevelType w:val="multilevel"/>
    <w:tmpl w:val="40B2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23B"/>
    <w:multiLevelType w:val="hybridMultilevel"/>
    <w:tmpl w:val="57F6E45C"/>
    <w:lvl w:ilvl="0" w:tplc="6E788106">
      <w:start w:val="1"/>
      <w:numFmt w:val="decimal"/>
      <w:lvlText w:val="%1."/>
      <w:lvlJc w:val="left"/>
      <w:pPr>
        <w:ind w:left="1140" w:hanging="360"/>
      </w:pPr>
      <w:rPr>
        <w:rFonts w:hint="default"/>
      </w:r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2" w15:restartNumberingAfterBreak="0">
    <w:nsid w:val="0C95740D"/>
    <w:multiLevelType w:val="hybridMultilevel"/>
    <w:tmpl w:val="B3F8B0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70402"/>
    <w:multiLevelType w:val="hybridMultilevel"/>
    <w:tmpl w:val="F042CDFC"/>
    <w:lvl w:ilvl="0" w:tplc="F8A0B330">
      <w:start w:val="1"/>
      <w:numFmt w:val="bullet"/>
      <w:lvlText w:val="•"/>
      <w:lvlJc w:val="left"/>
      <w:pPr>
        <w:tabs>
          <w:tab w:val="num" w:pos="720"/>
        </w:tabs>
        <w:ind w:left="720" w:hanging="360"/>
      </w:pPr>
      <w:rPr>
        <w:rFonts w:ascii="Arial" w:hAnsi="Arial" w:hint="default"/>
      </w:rPr>
    </w:lvl>
    <w:lvl w:ilvl="1" w:tplc="C3EAA1BE">
      <w:numFmt w:val="bullet"/>
      <w:lvlText w:val="•"/>
      <w:lvlJc w:val="left"/>
      <w:pPr>
        <w:tabs>
          <w:tab w:val="num" w:pos="1440"/>
        </w:tabs>
        <w:ind w:left="1440" w:hanging="360"/>
      </w:pPr>
      <w:rPr>
        <w:rFonts w:ascii="Arial" w:hAnsi="Arial" w:hint="default"/>
      </w:rPr>
    </w:lvl>
    <w:lvl w:ilvl="2" w:tplc="9D44B4A8" w:tentative="1">
      <w:start w:val="1"/>
      <w:numFmt w:val="bullet"/>
      <w:lvlText w:val="•"/>
      <w:lvlJc w:val="left"/>
      <w:pPr>
        <w:tabs>
          <w:tab w:val="num" w:pos="2160"/>
        </w:tabs>
        <w:ind w:left="2160" w:hanging="360"/>
      </w:pPr>
      <w:rPr>
        <w:rFonts w:ascii="Arial" w:hAnsi="Arial" w:hint="default"/>
      </w:rPr>
    </w:lvl>
    <w:lvl w:ilvl="3" w:tplc="365A8D56" w:tentative="1">
      <w:start w:val="1"/>
      <w:numFmt w:val="bullet"/>
      <w:lvlText w:val="•"/>
      <w:lvlJc w:val="left"/>
      <w:pPr>
        <w:tabs>
          <w:tab w:val="num" w:pos="2880"/>
        </w:tabs>
        <w:ind w:left="2880" w:hanging="360"/>
      </w:pPr>
      <w:rPr>
        <w:rFonts w:ascii="Arial" w:hAnsi="Arial" w:hint="default"/>
      </w:rPr>
    </w:lvl>
    <w:lvl w:ilvl="4" w:tplc="9DA65D3E" w:tentative="1">
      <w:start w:val="1"/>
      <w:numFmt w:val="bullet"/>
      <w:lvlText w:val="•"/>
      <w:lvlJc w:val="left"/>
      <w:pPr>
        <w:tabs>
          <w:tab w:val="num" w:pos="3600"/>
        </w:tabs>
        <w:ind w:left="3600" w:hanging="360"/>
      </w:pPr>
      <w:rPr>
        <w:rFonts w:ascii="Arial" w:hAnsi="Arial" w:hint="default"/>
      </w:rPr>
    </w:lvl>
    <w:lvl w:ilvl="5" w:tplc="9E3CD9B0" w:tentative="1">
      <w:start w:val="1"/>
      <w:numFmt w:val="bullet"/>
      <w:lvlText w:val="•"/>
      <w:lvlJc w:val="left"/>
      <w:pPr>
        <w:tabs>
          <w:tab w:val="num" w:pos="4320"/>
        </w:tabs>
        <w:ind w:left="4320" w:hanging="360"/>
      </w:pPr>
      <w:rPr>
        <w:rFonts w:ascii="Arial" w:hAnsi="Arial" w:hint="default"/>
      </w:rPr>
    </w:lvl>
    <w:lvl w:ilvl="6" w:tplc="C3260BEE" w:tentative="1">
      <w:start w:val="1"/>
      <w:numFmt w:val="bullet"/>
      <w:lvlText w:val="•"/>
      <w:lvlJc w:val="left"/>
      <w:pPr>
        <w:tabs>
          <w:tab w:val="num" w:pos="5040"/>
        </w:tabs>
        <w:ind w:left="5040" w:hanging="360"/>
      </w:pPr>
      <w:rPr>
        <w:rFonts w:ascii="Arial" w:hAnsi="Arial" w:hint="default"/>
      </w:rPr>
    </w:lvl>
    <w:lvl w:ilvl="7" w:tplc="FAD08CCE" w:tentative="1">
      <w:start w:val="1"/>
      <w:numFmt w:val="bullet"/>
      <w:lvlText w:val="•"/>
      <w:lvlJc w:val="left"/>
      <w:pPr>
        <w:tabs>
          <w:tab w:val="num" w:pos="5760"/>
        </w:tabs>
        <w:ind w:left="5760" w:hanging="360"/>
      </w:pPr>
      <w:rPr>
        <w:rFonts w:ascii="Arial" w:hAnsi="Arial" w:hint="default"/>
      </w:rPr>
    </w:lvl>
    <w:lvl w:ilvl="8" w:tplc="277ABE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3704D1"/>
    <w:multiLevelType w:val="hybridMultilevel"/>
    <w:tmpl w:val="07DE2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681CF0"/>
    <w:multiLevelType w:val="hybridMultilevel"/>
    <w:tmpl w:val="92F2B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A36DF6"/>
    <w:multiLevelType w:val="hybridMultilevel"/>
    <w:tmpl w:val="9FCCB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27A2A48"/>
    <w:multiLevelType w:val="hybridMultilevel"/>
    <w:tmpl w:val="7146EF80"/>
    <w:lvl w:ilvl="0" w:tplc="0706C3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694CD8"/>
    <w:multiLevelType w:val="hybridMultilevel"/>
    <w:tmpl w:val="9942FCDE"/>
    <w:lvl w:ilvl="0" w:tplc="2B7C8C36">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510E30"/>
    <w:multiLevelType w:val="hybridMultilevel"/>
    <w:tmpl w:val="D922A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93633B"/>
    <w:multiLevelType w:val="hybridMultilevel"/>
    <w:tmpl w:val="34D67756"/>
    <w:lvl w:ilvl="0" w:tplc="A798002E">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35A1D8A"/>
    <w:multiLevelType w:val="hybridMultilevel"/>
    <w:tmpl w:val="35429782"/>
    <w:lvl w:ilvl="0" w:tplc="04060001">
      <w:start w:val="1"/>
      <w:numFmt w:val="bullet"/>
      <w:lvlText w:val=""/>
      <w:lvlJc w:val="left"/>
      <w:pPr>
        <w:ind w:left="1509" w:hanging="360"/>
      </w:pPr>
      <w:rPr>
        <w:rFonts w:ascii="Symbol" w:hAnsi="Symbol" w:hint="default"/>
        <w:sz w:val="24"/>
      </w:rPr>
    </w:lvl>
    <w:lvl w:ilvl="1" w:tplc="04060003">
      <w:start w:val="1"/>
      <w:numFmt w:val="bullet"/>
      <w:lvlText w:val="o"/>
      <w:lvlJc w:val="left"/>
      <w:pPr>
        <w:ind w:left="2229" w:hanging="360"/>
      </w:pPr>
      <w:rPr>
        <w:rFonts w:ascii="Courier New" w:hAnsi="Courier New" w:cs="Courier New" w:hint="default"/>
      </w:rPr>
    </w:lvl>
    <w:lvl w:ilvl="2" w:tplc="04060005">
      <w:start w:val="1"/>
      <w:numFmt w:val="bullet"/>
      <w:lvlText w:val=""/>
      <w:lvlJc w:val="left"/>
      <w:pPr>
        <w:ind w:left="2949" w:hanging="360"/>
      </w:pPr>
      <w:rPr>
        <w:rFonts w:ascii="Wingdings" w:hAnsi="Wingdings" w:hint="default"/>
      </w:rPr>
    </w:lvl>
    <w:lvl w:ilvl="3" w:tplc="04060001" w:tentative="1">
      <w:start w:val="1"/>
      <w:numFmt w:val="bullet"/>
      <w:lvlText w:val=""/>
      <w:lvlJc w:val="left"/>
      <w:pPr>
        <w:ind w:left="3669" w:hanging="360"/>
      </w:pPr>
      <w:rPr>
        <w:rFonts w:ascii="Symbol" w:hAnsi="Symbol" w:hint="default"/>
      </w:rPr>
    </w:lvl>
    <w:lvl w:ilvl="4" w:tplc="04060003" w:tentative="1">
      <w:start w:val="1"/>
      <w:numFmt w:val="bullet"/>
      <w:lvlText w:val="o"/>
      <w:lvlJc w:val="left"/>
      <w:pPr>
        <w:ind w:left="4389" w:hanging="360"/>
      </w:pPr>
      <w:rPr>
        <w:rFonts w:ascii="Courier New" w:hAnsi="Courier New" w:cs="Courier New" w:hint="default"/>
      </w:rPr>
    </w:lvl>
    <w:lvl w:ilvl="5" w:tplc="04060005" w:tentative="1">
      <w:start w:val="1"/>
      <w:numFmt w:val="bullet"/>
      <w:lvlText w:val=""/>
      <w:lvlJc w:val="left"/>
      <w:pPr>
        <w:ind w:left="5109" w:hanging="360"/>
      </w:pPr>
      <w:rPr>
        <w:rFonts w:ascii="Wingdings" w:hAnsi="Wingdings" w:hint="default"/>
      </w:rPr>
    </w:lvl>
    <w:lvl w:ilvl="6" w:tplc="04060001" w:tentative="1">
      <w:start w:val="1"/>
      <w:numFmt w:val="bullet"/>
      <w:lvlText w:val=""/>
      <w:lvlJc w:val="left"/>
      <w:pPr>
        <w:ind w:left="5829" w:hanging="360"/>
      </w:pPr>
      <w:rPr>
        <w:rFonts w:ascii="Symbol" w:hAnsi="Symbol" w:hint="default"/>
      </w:rPr>
    </w:lvl>
    <w:lvl w:ilvl="7" w:tplc="04060003" w:tentative="1">
      <w:start w:val="1"/>
      <w:numFmt w:val="bullet"/>
      <w:lvlText w:val="o"/>
      <w:lvlJc w:val="left"/>
      <w:pPr>
        <w:ind w:left="6549" w:hanging="360"/>
      </w:pPr>
      <w:rPr>
        <w:rFonts w:ascii="Courier New" w:hAnsi="Courier New" w:cs="Courier New" w:hint="default"/>
      </w:rPr>
    </w:lvl>
    <w:lvl w:ilvl="8" w:tplc="04060005" w:tentative="1">
      <w:start w:val="1"/>
      <w:numFmt w:val="bullet"/>
      <w:lvlText w:val=""/>
      <w:lvlJc w:val="left"/>
      <w:pPr>
        <w:ind w:left="7269" w:hanging="360"/>
      </w:pPr>
      <w:rPr>
        <w:rFonts w:ascii="Wingdings" w:hAnsi="Wingdings" w:hint="default"/>
      </w:rPr>
    </w:lvl>
  </w:abstractNum>
  <w:abstractNum w:abstractNumId="12" w15:restartNumberingAfterBreak="0">
    <w:nsid w:val="4E8D468E"/>
    <w:multiLevelType w:val="hybridMultilevel"/>
    <w:tmpl w:val="04B4AF5E"/>
    <w:lvl w:ilvl="0" w:tplc="172063DC">
      <w:start w:val="1"/>
      <w:numFmt w:val="bullet"/>
      <w:lvlText w:val="•"/>
      <w:lvlJc w:val="left"/>
      <w:pPr>
        <w:tabs>
          <w:tab w:val="num" w:pos="720"/>
        </w:tabs>
        <w:ind w:left="720" w:hanging="360"/>
      </w:pPr>
      <w:rPr>
        <w:rFonts w:ascii="Arial" w:hAnsi="Arial" w:hint="default"/>
      </w:rPr>
    </w:lvl>
    <w:lvl w:ilvl="1" w:tplc="79504F22" w:tentative="1">
      <w:start w:val="1"/>
      <w:numFmt w:val="bullet"/>
      <w:lvlText w:val="•"/>
      <w:lvlJc w:val="left"/>
      <w:pPr>
        <w:tabs>
          <w:tab w:val="num" w:pos="1440"/>
        </w:tabs>
        <w:ind w:left="1440" w:hanging="360"/>
      </w:pPr>
      <w:rPr>
        <w:rFonts w:ascii="Arial" w:hAnsi="Arial" w:hint="default"/>
      </w:rPr>
    </w:lvl>
    <w:lvl w:ilvl="2" w:tplc="38E62A2A" w:tentative="1">
      <w:start w:val="1"/>
      <w:numFmt w:val="bullet"/>
      <w:lvlText w:val="•"/>
      <w:lvlJc w:val="left"/>
      <w:pPr>
        <w:tabs>
          <w:tab w:val="num" w:pos="2160"/>
        </w:tabs>
        <w:ind w:left="2160" w:hanging="360"/>
      </w:pPr>
      <w:rPr>
        <w:rFonts w:ascii="Arial" w:hAnsi="Arial" w:hint="default"/>
      </w:rPr>
    </w:lvl>
    <w:lvl w:ilvl="3" w:tplc="089EF9CE" w:tentative="1">
      <w:start w:val="1"/>
      <w:numFmt w:val="bullet"/>
      <w:lvlText w:val="•"/>
      <w:lvlJc w:val="left"/>
      <w:pPr>
        <w:tabs>
          <w:tab w:val="num" w:pos="2880"/>
        </w:tabs>
        <w:ind w:left="2880" w:hanging="360"/>
      </w:pPr>
      <w:rPr>
        <w:rFonts w:ascii="Arial" w:hAnsi="Arial" w:hint="default"/>
      </w:rPr>
    </w:lvl>
    <w:lvl w:ilvl="4" w:tplc="199A74AA" w:tentative="1">
      <w:start w:val="1"/>
      <w:numFmt w:val="bullet"/>
      <w:lvlText w:val="•"/>
      <w:lvlJc w:val="left"/>
      <w:pPr>
        <w:tabs>
          <w:tab w:val="num" w:pos="3600"/>
        </w:tabs>
        <w:ind w:left="3600" w:hanging="360"/>
      </w:pPr>
      <w:rPr>
        <w:rFonts w:ascii="Arial" w:hAnsi="Arial" w:hint="default"/>
      </w:rPr>
    </w:lvl>
    <w:lvl w:ilvl="5" w:tplc="11265A56" w:tentative="1">
      <w:start w:val="1"/>
      <w:numFmt w:val="bullet"/>
      <w:lvlText w:val="•"/>
      <w:lvlJc w:val="left"/>
      <w:pPr>
        <w:tabs>
          <w:tab w:val="num" w:pos="4320"/>
        </w:tabs>
        <w:ind w:left="4320" w:hanging="360"/>
      </w:pPr>
      <w:rPr>
        <w:rFonts w:ascii="Arial" w:hAnsi="Arial" w:hint="default"/>
      </w:rPr>
    </w:lvl>
    <w:lvl w:ilvl="6" w:tplc="04522694" w:tentative="1">
      <w:start w:val="1"/>
      <w:numFmt w:val="bullet"/>
      <w:lvlText w:val="•"/>
      <w:lvlJc w:val="left"/>
      <w:pPr>
        <w:tabs>
          <w:tab w:val="num" w:pos="5040"/>
        </w:tabs>
        <w:ind w:left="5040" w:hanging="360"/>
      </w:pPr>
      <w:rPr>
        <w:rFonts w:ascii="Arial" w:hAnsi="Arial" w:hint="default"/>
      </w:rPr>
    </w:lvl>
    <w:lvl w:ilvl="7" w:tplc="64C8DF92" w:tentative="1">
      <w:start w:val="1"/>
      <w:numFmt w:val="bullet"/>
      <w:lvlText w:val="•"/>
      <w:lvlJc w:val="left"/>
      <w:pPr>
        <w:tabs>
          <w:tab w:val="num" w:pos="5760"/>
        </w:tabs>
        <w:ind w:left="5760" w:hanging="360"/>
      </w:pPr>
      <w:rPr>
        <w:rFonts w:ascii="Arial" w:hAnsi="Arial" w:hint="default"/>
      </w:rPr>
    </w:lvl>
    <w:lvl w:ilvl="8" w:tplc="615C67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902A45"/>
    <w:multiLevelType w:val="hybridMultilevel"/>
    <w:tmpl w:val="C19E5898"/>
    <w:lvl w:ilvl="0" w:tplc="895C25E8">
      <w:start w:val="1"/>
      <w:numFmt w:val="bullet"/>
      <w:lvlText w:val="•"/>
      <w:lvlJc w:val="left"/>
      <w:pPr>
        <w:tabs>
          <w:tab w:val="num" w:pos="720"/>
        </w:tabs>
        <w:ind w:left="720" w:hanging="360"/>
      </w:pPr>
      <w:rPr>
        <w:rFonts w:ascii="Arial" w:hAnsi="Arial" w:hint="default"/>
      </w:rPr>
    </w:lvl>
    <w:lvl w:ilvl="1" w:tplc="584E2724" w:tentative="1">
      <w:start w:val="1"/>
      <w:numFmt w:val="bullet"/>
      <w:lvlText w:val="•"/>
      <w:lvlJc w:val="left"/>
      <w:pPr>
        <w:tabs>
          <w:tab w:val="num" w:pos="1440"/>
        </w:tabs>
        <w:ind w:left="1440" w:hanging="360"/>
      </w:pPr>
      <w:rPr>
        <w:rFonts w:ascii="Arial" w:hAnsi="Arial" w:hint="default"/>
      </w:rPr>
    </w:lvl>
    <w:lvl w:ilvl="2" w:tplc="F496A78E" w:tentative="1">
      <w:start w:val="1"/>
      <w:numFmt w:val="bullet"/>
      <w:lvlText w:val="•"/>
      <w:lvlJc w:val="left"/>
      <w:pPr>
        <w:tabs>
          <w:tab w:val="num" w:pos="2160"/>
        </w:tabs>
        <w:ind w:left="2160" w:hanging="360"/>
      </w:pPr>
      <w:rPr>
        <w:rFonts w:ascii="Arial" w:hAnsi="Arial" w:hint="default"/>
      </w:rPr>
    </w:lvl>
    <w:lvl w:ilvl="3" w:tplc="7BE0B1B6" w:tentative="1">
      <w:start w:val="1"/>
      <w:numFmt w:val="bullet"/>
      <w:lvlText w:val="•"/>
      <w:lvlJc w:val="left"/>
      <w:pPr>
        <w:tabs>
          <w:tab w:val="num" w:pos="2880"/>
        </w:tabs>
        <w:ind w:left="2880" w:hanging="360"/>
      </w:pPr>
      <w:rPr>
        <w:rFonts w:ascii="Arial" w:hAnsi="Arial" w:hint="default"/>
      </w:rPr>
    </w:lvl>
    <w:lvl w:ilvl="4" w:tplc="33409606" w:tentative="1">
      <w:start w:val="1"/>
      <w:numFmt w:val="bullet"/>
      <w:lvlText w:val="•"/>
      <w:lvlJc w:val="left"/>
      <w:pPr>
        <w:tabs>
          <w:tab w:val="num" w:pos="3600"/>
        </w:tabs>
        <w:ind w:left="3600" w:hanging="360"/>
      </w:pPr>
      <w:rPr>
        <w:rFonts w:ascii="Arial" w:hAnsi="Arial" w:hint="default"/>
      </w:rPr>
    </w:lvl>
    <w:lvl w:ilvl="5" w:tplc="F49240A2" w:tentative="1">
      <w:start w:val="1"/>
      <w:numFmt w:val="bullet"/>
      <w:lvlText w:val="•"/>
      <w:lvlJc w:val="left"/>
      <w:pPr>
        <w:tabs>
          <w:tab w:val="num" w:pos="4320"/>
        </w:tabs>
        <w:ind w:left="4320" w:hanging="360"/>
      </w:pPr>
      <w:rPr>
        <w:rFonts w:ascii="Arial" w:hAnsi="Arial" w:hint="default"/>
      </w:rPr>
    </w:lvl>
    <w:lvl w:ilvl="6" w:tplc="D2942DFA" w:tentative="1">
      <w:start w:val="1"/>
      <w:numFmt w:val="bullet"/>
      <w:lvlText w:val="•"/>
      <w:lvlJc w:val="left"/>
      <w:pPr>
        <w:tabs>
          <w:tab w:val="num" w:pos="5040"/>
        </w:tabs>
        <w:ind w:left="5040" w:hanging="360"/>
      </w:pPr>
      <w:rPr>
        <w:rFonts w:ascii="Arial" w:hAnsi="Arial" w:hint="default"/>
      </w:rPr>
    </w:lvl>
    <w:lvl w:ilvl="7" w:tplc="39C6CCBE" w:tentative="1">
      <w:start w:val="1"/>
      <w:numFmt w:val="bullet"/>
      <w:lvlText w:val="•"/>
      <w:lvlJc w:val="left"/>
      <w:pPr>
        <w:tabs>
          <w:tab w:val="num" w:pos="5760"/>
        </w:tabs>
        <w:ind w:left="5760" w:hanging="360"/>
      </w:pPr>
      <w:rPr>
        <w:rFonts w:ascii="Arial" w:hAnsi="Arial" w:hint="default"/>
      </w:rPr>
    </w:lvl>
    <w:lvl w:ilvl="8" w:tplc="28FE27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8F32C1"/>
    <w:multiLevelType w:val="hybridMultilevel"/>
    <w:tmpl w:val="C3A8A502"/>
    <w:lvl w:ilvl="0" w:tplc="D46818B6">
      <w:start w:val="1"/>
      <w:numFmt w:val="bullet"/>
      <w:lvlText w:val="•"/>
      <w:lvlJc w:val="left"/>
      <w:pPr>
        <w:tabs>
          <w:tab w:val="num" w:pos="720"/>
        </w:tabs>
        <w:ind w:left="720" w:hanging="360"/>
      </w:pPr>
      <w:rPr>
        <w:rFonts w:ascii="Arial" w:hAnsi="Arial" w:hint="default"/>
      </w:rPr>
    </w:lvl>
    <w:lvl w:ilvl="1" w:tplc="584E2724" w:tentative="1">
      <w:start w:val="1"/>
      <w:numFmt w:val="bullet"/>
      <w:lvlText w:val="•"/>
      <w:lvlJc w:val="left"/>
      <w:pPr>
        <w:tabs>
          <w:tab w:val="num" w:pos="1440"/>
        </w:tabs>
        <w:ind w:left="1440" w:hanging="360"/>
      </w:pPr>
      <w:rPr>
        <w:rFonts w:ascii="Arial" w:hAnsi="Arial" w:hint="default"/>
      </w:rPr>
    </w:lvl>
    <w:lvl w:ilvl="2" w:tplc="F496A78E" w:tentative="1">
      <w:start w:val="1"/>
      <w:numFmt w:val="bullet"/>
      <w:lvlText w:val="•"/>
      <w:lvlJc w:val="left"/>
      <w:pPr>
        <w:tabs>
          <w:tab w:val="num" w:pos="2160"/>
        </w:tabs>
        <w:ind w:left="2160" w:hanging="360"/>
      </w:pPr>
      <w:rPr>
        <w:rFonts w:ascii="Arial" w:hAnsi="Arial" w:hint="default"/>
      </w:rPr>
    </w:lvl>
    <w:lvl w:ilvl="3" w:tplc="7BE0B1B6" w:tentative="1">
      <w:start w:val="1"/>
      <w:numFmt w:val="bullet"/>
      <w:lvlText w:val="•"/>
      <w:lvlJc w:val="left"/>
      <w:pPr>
        <w:tabs>
          <w:tab w:val="num" w:pos="2880"/>
        </w:tabs>
        <w:ind w:left="2880" w:hanging="360"/>
      </w:pPr>
      <w:rPr>
        <w:rFonts w:ascii="Arial" w:hAnsi="Arial" w:hint="default"/>
      </w:rPr>
    </w:lvl>
    <w:lvl w:ilvl="4" w:tplc="33409606" w:tentative="1">
      <w:start w:val="1"/>
      <w:numFmt w:val="bullet"/>
      <w:lvlText w:val="•"/>
      <w:lvlJc w:val="left"/>
      <w:pPr>
        <w:tabs>
          <w:tab w:val="num" w:pos="3600"/>
        </w:tabs>
        <w:ind w:left="3600" w:hanging="360"/>
      </w:pPr>
      <w:rPr>
        <w:rFonts w:ascii="Arial" w:hAnsi="Arial" w:hint="default"/>
      </w:rPr>
    </w:lvl>
    <w:lvl w:ilvl="5" w:tplc="F49240A2" w:tentative="1">
      <w:start w:val="1"/>
      <w:numFmt w:val="bullet"/>
      <w:lvlText w:val="•"/>
      <w:lvlJc w:val="left"/>
      <w:pPr>
        <w:tabs>
          <w:tab w:val="num" w:pos="4320"/>
        </w:tabs>
        <w:ind w:left="4320" w:hanging="360"/>
      </w:pPr>
      <w:rPr>
        <w:rFonts w:ascii="Arial" w:hAnsi="Arial" w:hint="default"/>
      </w:rPr>
    </w:lvl>
    <w:lvl w:ilvl="6" w:tplc="D2942DFA" w:tentative="1">
      <w:start w:val="1"/>
      <w:numFmt w:val="bullet"/>
      <w:lvlText w:val="•"/>
      <w:lvlJc w:val="left"/>
      <w:pPr>
        <w:tabs>
          <w:tab w:val="num" w:pos="5040"/>
        </w:tabs>
        <w:ind w:left="5040" w:hanging="360"/>
      </w:pPr>
      <w:rPr>
        <w:rFonts w:ascii="Arial" w:hAnsi="Arial" w:hint="default"/>
      </w:rPr>
    </w:lvl>
    <w:lvl w:ilvl="7" w:tplc="39C6CCBE" w:tentative="1">
      <w:start w:val="1"/>
      <w:numFmt w:val="bullet"/>
      <w:lvlText w:val="•"/>
      <w:lvlJc w:val="left"/>
      <w:pPr>
        <w:tabs>
          <w:tab w:val="num" w:pos="5760"/>
        </w:tabs>
        <w:ind w:left="5760" w:hanging="360"/>
      </w:pPr>
      <w:rPr>
        <w:rFonts w:ascii="Arial" w:hAnsi="Arial" w:hint="default"/>
      </w:rPr>
    </w:lvl>
    <w:lvl w:ilvl="8" w:tplc="28FE27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FB4080"/>
    <w:multiLevelType w:val="hybridMultilevel"/>
    <w:tmpl w:val="A246C6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3E617C8"/>
    <w:multiLevelType w:val="hybridMultilevel"/>
    <w:tmpl w:val="0D34F97A"/>
    <w:lvl w:ilvl="0" w:tplc="04060001">
      <w:start w:val="1"/>
      <w:numFmt w:val="bullet"/>
      <w:lvlText w:val=""/>
      <w:lvlJc w:val="left"/>
      <w:pPr>
        <w:ind w:left="1509" w:hanging="360"/>
      </w:pPr>
      <w:rPr>
        <w:rFonts w:ascii="Symbol" w:hAnsi="Symbol" w:hint="default"/>
      </w:rPr>
    </w:lvl>
    <w:lvl w:ilvl="1" w:tplc="04060003">
      <w:start w:val="1"/>
      <w:numFmt w:val="bullet"/>
      <w:lvlText w:val="o"/>
      <w:lvlJc w:val="left"/>
      <w:pPr>
        <w:ind w:left="2229" w:hanging="360"/>
      </w:pPr>
      <w:rPr>
        <w:rFonts w:ascii="Courier New" w:hAnsi="Courier New" w:cs="Courier New" w:hint="default"/>
      </w:rPr>
    </w:lvl>
    <w:lvl w:ilvl="2" w:tplc="04060005">
      <w:start w:val="1"/>
      <w:numFmt w:val="bullet"/>
      <w:lvlText w:val=""/>
      <w:lvlJc w:val="left"/>
      <w:pPr>
        <w:ind w:left="2949" w:hanging="360"/>
      </w:pPr>
      <w:rPr>
        <w:rFonts w:ascii="Wingdings" w:hAnsi="Wingdings" w:hint="default"/>
      </w:rPr>
    </w:lvl>
    <w:lvl w:ilvl="3" w:tplc="04060001" w:tentative="1">
      <w:start w:val="1"/>
      <w:numFmt w:val="bullet"/>
      <w:lvlText w:val=""/>
      <w:lvlJc w:val="left"/>
      <w:pPr>
        <w:ind w:left="3669" w:hanging="360"/>
      </w:pPr>
      <w:rPr>
        <w:rFonts w:ascii="Symbol" w:hAnsi="Symbol" w:hint="default"/>
      </w:rPr>
    </w:lvl>
    <w:lvl w:ilvl="4" w:tplc="04060003" w:tentative="1">
      <w:start w:val="1"/>
      <w:numFmt w:val="bullet"/>
      <w:lvlText w:val="o"/>
      <w:lvlJc w:val="left"/>
      <w:pPr>
        <w:ind w:left="4389" w:hanging="360"/>
      </w:pPr>
      <w:rPr>
        <w:rFonts w:ascii="Courier New" w:hAnsi="Courier New" w:cs="Courier New" w:hint="default"/>
      </w:rPr>
    </w:lvl>
    <w:lvl w:ilvl="5" w:tplc="04060005" w:tentative="1">
      <w:start w:val="1"/>
      <w:numFmt w:val="bullet"/>
      <w:lvlText w:val=""/>
      <w:lvlJc w:val="left"/>
      <w:pPr>
        <w:ind w:left="5109" w:hanging="360"/>
      </w:pPr>
      <w:rPr>
        <w:rFonts w:ascii="Wingdings" w:hAnsi="Wingdings" w:hint="default"/>
      </w:rPr>
    </w:lvl>
    <w:lvl w:ilvl="6" w:tplc="04060001" w:tentative="1">
      <w:start w:val="1"/>
      <w:numFmt w:val="bullet"/>
      <w:lvlText w:val=""/>
      <w:lvlJc w:val="left"/>
      <w:pPr>
        <w:ind w:left="5829" w:hanging="360"/>
      </w:pPr>
      <w:rPr>
        <w:rFonts w:ascii="Symbol" w:hAnsi="Symbol" w:hint="default"/>
      </w:rPr>
    </w:lvl>
    <w:lvl w:ilvl="7" w:tplc="04060003" w:tentative="1">
      <w:start w:val="1"/>
      <w:numFmt w:val="bullet"/>
      <w:lvlText w:val="o"/>
      <w:lvlJc w:val="left"/>
      <w:pPr>
        <w:ind w:left="6549" w:hanging="360"/>
      </w:pPr>
      <w:rPr>
        <w:rFonts w:ascii="Courier New" w:hAnsi="Courier New" w:cs="Courier New" w:hint="default"/>
      </w:rPr>
    </w:lvl>
    <w:lvl w:ilvl="8" w:tplc="04060005" w:tentative="1">
      <w:start w:val="1"/>
      <w:numFmt w:val="bullet"/>
      <w:lvlText w:val=""/>
      <w:lvlJc w:val="left"/>
      <w:pPr>
        <w:ind w:left="7269" w:hanging="360"/>
      </w:pPr>
      <w:rPr>
        <w:rFonts w:ascii="Wingdings" w:hAnsi="Wingdings" w:hint="default"/>
      </w:rPr>
    </w:lvl>
  </w:abstractNum>
  <w:num w:numId="1">
    <w:abstractNumId w:val="2"/>
  </w:num>
  <w:num w:numId="2">
    <w:abstractNumId w:val="15"/>
  </w:num>
  <w:num w:numId="3">
    <w:abstractNumId w:val="1"/>
  </w:num>
  <w:num w:numId="4">
    <w:abstractNumId w:val="10"/>
  </w:num>
  <w:num w:numId="5">
    <w:abstractNumId w:val="9"/>
  </w:num>
  <w:num w:numId="6">
    <w:abstractNumId w:val="0"/>
  </w:num>
  <w:num w:numId="7">
    <w:abstractNumId w:val="6"/>
  </w:num>
  <w:num w:numId="8">
    <w:abstractNumId w:val="12"/>
  </w:num>
  <w:num w:numId="9">
    <w:abstractNumId w:val="5"/>
  </w:num>
  <w:num w:numId="10">
    <w:abstractNumId w:val="4"/>
  </w:num>
  <w:num w:numId="11">
    <w:abstractNumId w:val="8"/>
  </w:num>
  <w:num w:numId="12">
    <w:abstractNumId w:val="3"/>
  </w:num>
  <w:num w:numId="13">
    <w:abstractNumId w:val="14"/>
  </w:num>
  <w:num w:numId="14">
    <w:abstractNumId w:val="13"/>
  </w:num>
  <w:num w:numId="15">
    <w:abstractNumId w:val="7"/>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C9"/>
    <w:rsid w:val="00004415"/>
    <w:rsid w:val="00042E7A"/>
    <w:rsid w:val="00063E9B"/>
    <w:rsid w:val="00086A8B"/>
    <w:rsid w:val="000928AE"/>
    <w:rsid w:val="0009372D"/>
    <w:rsid w:val="000F1C4E"/>
    <w:rsid w:val="0010637E"/>
    <w:rsid w:val="00120992"/>
    <w:rsid w:val="00125DCF"/>
    <w:rsid w:val="00131D4A"/>
    <w:rsid w:val="00134C55"/>
    <w:rsid w:val="00152471"/>
    <w:rsid w:val="00194268"/>
    <w:rsid w:val="001C0D58"/>
    <w:rsid w:val="001C5CEE"/>
    <w:rsid w:val="001C6725"/>
    <w:rsid w:val="001F1CD0"/>
    <w:rsid w:val="00212D85"/>
    <w:rsid w:val="00227D6E"/>
    <w:rsid w:val="00240479"/>
    <w:rsid w:val="00251FFF"/>
    <w:rsid w:val="00252B17"/>
    <w:rsid w:val="00260226"/>
    <w:rsid w:val="00276750"/>
    <w:rsid w:val="002841A0"/>
    <w:rsid w:val="00296D94"/>
    <w:rsid w:val="002A2529"/>
    <w:rsid w:val="002A3628"/>
    <w:rsid w:val="002C2453"/>
    <w:rsid w:val="00317700"/>
    <w:rsid w:val="00326ACB"/>
    <w:rsid w:val="003309E1"/>
    <w:rsid w:val="00340757"/>
    <w:rsid w:val="00343349"/>
    <w:rsid w:val="00356BE7"/>
    <w:rsid w:val="00371BC9"/>
    <w:rsid w:val="003B27FC"/>
    <w:rsid w:val="003B4E6B"/>
    <w:rsid w:val="003B78E2"/>
    <w:rsid w:val="003E20E7"/>
    <w:rsid w:val="004307AE"/>
    <w:rsid w:val="00432234"/>
    <w:rsid w:val="00437B15"/>
    <w:rsid w:val="004422DD"/>
    <w:rsid w:val="00450976"/>
    <w:rsid w:val="00463AC7"/>
    <w:rsid w:val="00482DE4"/>
    <w:rsid w:val="004870F1"/>
    <w:rsid w:val="004A2E61"/>
    <w:rsid w:val="004C52C9"/>
    <w:rsid w:val="004C7C65"/>
    <w:rsid w:val="004D178C"/>
    <w:rsid w:val="004F4395"/>
    <w:rsid w:val="004F57E9"/>
    <w:rsid w:val="004F58D7"/>
    <w:rsid w:val="0051751B"/>
    <w:rsid w:val="00552783"/>
    <w:rsid w:val="00553B3B"/>
    <w:rsid w:val="00562D75"/>
    <w:rsid w:val="0058191C"/>
    <w:rsid w:val="005B35BC"/>
    <w:rsid w:val="005C283F"/>
    <w:rsid w:val="005C3D15"/>
    <w:rsid w:val="005D6BF9"/>
    <w:rsid w:val="005F0DA4"/>
    <w:rsid w:val="00606144"/>
    <w:rsid w:val="0061752E"/>
    <w:rsid w:val="00623966"/>
    <w:rsid w:val="006276D6"/>
    <w:rsid w:val="00630558"/>
    <w:rsid w:val="00630BC3"/>
    <w:rsid w:val="0065383F"/>
    <w:rsid w:val="00657D14"/>
    <w:rsid w:val="00671E12"/>
    <w:rsid w:val="00674841"/>
    <w:rsid w:val="006B04BE"/>
    <w:rsid w:val="006D5B88"/>
    <w:rsid w:val="00713380"/>
    <w:rsid w:val="007413A5"/>
    <w:rsid w:val="00744CCA"/>
    <w:rsid w:val="0074609A"/>
    <w:rsid w:val="00786AD3"/>
    <w:rsid w:val="00795415"/>
    <w:rsid w:val="00796084"/>
    <w:rsid w:val="007B2447"/>
    <w:rsid w:val="007B773B"/>
    <w:rsid w:val="007C175D"/>
    <w:rsid w:val="007C41D0"/>
    <w:rsid w:val="008146BA"/>
    <w:rsid w:val="008371CD"/>
    <w:rsid w:val="00840766"/>
    <w:rsid w:val="00863C64"/>
    <w:rsid w:val="00897F53"/>
    <w:rsid w:val="008C5D6F"/>
    <w:rsid w:val="008D5F20"/>
    <w:rsid w:val="008F6A5F"/>
    <w:rsid w:val="0090111F"/>
    <w:rsid w:val="00916CCF"/>
    <w:rsid w:val="009541AA"/>
    <w:rsid w:val="00957977"/>
    <w:rsid w:val="0097216F"/>
    <w:rsid w:val="00987425"/>
    <w:rsid w:val="00996A9A"/>
    <w:rsid w:val="009A0461"/>
    <w:rsid w:val="009A0BD9"/>
    <w:rsid w:val="009A2302"/>
    <w:rsid w:val="009A3BC7"/>
    <w:rsid w:val="009B52E6"/>
    <w:rsid w:val="009B72FC"/>
    <w:rsid w:val="009E2FAE"/>
    <w:rsid w:val="009E3119"/>
    <w:rsid w:val="009E53EE"/>
    <w:rsid w:val="009E66EA"/>
    <w:rsid w:val="009F0BDF"/>
    <w:rsid w:val="009F3814"/>
    <w:rsid w:val="00A00EDA"/>
    <w:rsid w:val="00A115EB"/>
    <w:rsid w:val="00A27EAD"/>
    <w:rsid w:val="00A431A0"/>
    <w:rsid w:val="00A446D2"/>
    <w:rsid w:val="00A45377"/>
    <w:rsid w:val="00A51EA4"/>
    <w:rsid w:val="00A56F58"/>
    <w:rsid w:val="00A60A62"/>
    <w:rsid w:val="00A86699"/>
    <w:rsid w:val="00AB573D"/>
    <w:rsid w:val="00AB5C69"/>
    <w:rsid w:val="00AE26EF"/>
    <w:rsid w:val="00AE77E0"/>
    <w:rsid w:val="00B067CD"/>
    <w:rsid w:val="00B24D1D"/>
    <w:rsid w:val="00B302AE"/>
    <w:rsid w:val="00B41FBA"/>
    <w:rsid w:val="00B519CE"/>
    <w:rsid w:val="00B546DC"/>
    <w:rsid w:val="00B80298"/>
    <w:rsid w:val="00B808CD"/>
    <w:rsid w:val="00B84365"/>
    <w:rsid w:val="00B84ADC"/>
    <w:rsid w:val="00B85082"/>
    <w:rsid w:val="00B961EB"/>
    <w:rsid w:val="00BB73DC"/>
    <w:rsid w:val="00BB77EA"/>
    <w:rsid w:val="00BC0093"/>
    <w:rsid w:val="00BC0A65"/>
    <w:rsid w:val="00BD7A79"/>
    <w:rsid w:val="00C31A0A"/>
    <w:rsid w:val="00C4600F"/>
    <w:rsid w:val="00C656B7"/>
    <w:rsid w:val="00C733E8"/>
    <w:rsid w:val="00C767EA"/>
    <w:rsid w:val="00C87344"/>
    <w:rsid w:val="00C96675"/>
    <w:rsid w:val="00CA5162"/>
    <w:rsid w:val="00CC46BD"/>
    <w:rsid w:val="00CF096A"/>
    <w:rsid w:val="00CF22DE"/>
    <w:rsid w:val="00CF24DD"/>
    <w:rsid w:val="00D048FD"/>
    <w:rsid w:val="00D05E0E"/>
    <w:rsid w:val="00D22902"/>
    <w:rsid w:val="00D2465B"/>
    <w:rsid w:val="00D30A05"/>
    <w:rsid w:val="00D35BE3"/>
    <w:rsid w:val="00D410CC"/>
    <w:rsid w:val="00D522DB"/>
    <w:rsid w:val="00D53C3C"/>
    <w:rsid w:val="00D77C3B"/>
    <w:rsid w:val="00D80A0C"/>
    <w:rsid w:val="00D814B7"/>
    <w:rsid w:val="00D977E2"/>
    <w:rsid w:val="00DA1567"/>
    <w:rsid w:val="00DB3FF3"/>
    <w:rsid w:val="00DB7708"/>
    <w:rsid w:val="00DC023A"/>
    <w:rsid w:val="00DD1AC7"/>
    <w:rsid w:val="00DD25BA"/>
    <w:rsid w:val="00DE443F"/>
    <w:rsid w:val="00DF47EF"/>
    <w:rsid w:val="00E03B12"/>
    <w:rsid w:val="00E13507"/>
    <w:rsid w:val="00E138FC"/>
    <w:rsid w:val="00E26153"/>
    <w:rsid w:val="00E34777"/>
    <w:rsid w:val="00E85657"/>
    <w:rsid w:val="00EA5847"/>
    <w:rsid w:val="00EA666A"/>
    <w:rsid w:val="00EB7410"/>
    <w:rsid w:val="00ED5321"/>
    <w:rsid w:val="00EF0478"/>
    <w:rsid w:val="00F01BCB"/>
    <w:rsid w:val="00F039B2"/>
    <w:rsid w:val="00F12D5D"/>
    <w:rsid w:val="00F15DAB"/>
    <w:rsid w:val="00F30C35"/>
    <w:rsid w:val="00F425CF"/>
    <w:rsid w:val="00F46ACC"/>
    <w:rsid w:val="00F53CD5"/>
    <w:rsid w:val="00FE64F2"/>
    <w:rsid w:val="00FF1B69"/>
    <w:rsid w:val="00FF59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1E3E92"/>
  <w15:docId w15:val="{E5DBA62F-496F-4F8A-88CB-2E3A435C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3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5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B84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7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371BC9"/>
    <w:pPr>
      <w:spacing w:after="0" w:line="240" w:lineRule="auto"/>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371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1BC9"/>
  </w:style>
  <w:style w:type="paragraph" w:styleId="Sidefod">
    <w:name w:val="footer"/>
    <w:basedOn w:val="Normal"/>
    <w:link w:val="SidefodTegn"/>
    <w:uiPriority w:val="99"/>
    <w:unhideWhenUsed/>
    <w:rsid w:val="00371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1BC9"/>
  </w:style>
  <w:style w:type="paragraph" w:styleId="Markeringsbobletekst">
    <w:name w:val="Balloon Text"/>
    <w:basedOn w:val="Normal"/>
    <w:link w:val="MarkeringsbobletekstTegn"/>
    <w:uiPriority w:val="99"/>
    <w:semiHidden/>
    <w:unhideWhenUsed/>
    <w:rsid w:val="00371B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1BC9"/>
    <w:rPr>
      <w:rFonts w:ascii="Tahoma" w:hAnsi="Tahoma" w:cs="Tahoma"/>
      <w:sz w:val="16"/>
      <w:szCs w:val="16"/>
    </w:rPr>
  </w:style>
  <w:style w:type="paragraph" w:styleId="Titel">
    <w:name w:val="Title"/>
    <w:basedOn w:val="Normal"/>
    <w:next w:val="Normal"/>
    <w:link w:val="TitelTegn"/>
    <w:uiPriority w:val="99"/>
    <w:qFormat/>
    <w:rsid w:val="00371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99"/>
    <w:rsid w:val="00371BC9"/>
    <w:rPr>
      <w:rFonts w:asciiTheme="majorHAnsi" w:eastAsiaTheme="majorEastAsia" w:hAnsiTheme="majorHAnsi" w:cstheme="majorBidi"/>
      <w:color w:val="17365D" w:themeColor="text2" w:themeShade="BF"/>
      <w:spacing w:val="5"/>
      <w:kern w:val="28"/>
      <w:sz w:val="52"/>
      <w:szCs w:val="52"/>
    </w:rPr>
  </w:style>
  <w:style w:type="table" w:customStyle="1" w:styleId="Tabel-Gitter2">
    <w:name w:val="Tabel - Gitter2"/>
    <w:basedOn w:val="Tabel-Normal"/>
    <w:next w:val="Tabel-Gitter"/>
    <w:uiPriority w:val="59"/>
    <w:rsid w:val="0037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674841"/>
    <w:pPr>
      <w:spacing w:after="0" w:line="240" w:lineRule="auto"/>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AE26EF"/>
    <w:pPr>
      <w:ind w:left="720"/>
      <w:contextualSpacing/>
    </w:pPr>
  </w:style>
  <w:style w:type="character" w:customStyle="1" w:styleId="kortnavn2">
    <w:name w:val="kortnavn2"/>
    <w:basedOn w:val="Standardskrifttypeiafsnit"/>
    <w:rsid w:val="00AE26EF"/>
    <w:rPr>
      <w:rFonts w:ascii="Tahoma" w:hAnsi="Tahoma" w:cs="Tahoma" w:hint="default"/>
      <w:color w:val="000000"/>
      <w:sz w:val="24"/>
      <w:szCs w:val="24"/>
      <w:shd w:val="clear" w:color="auto" w:fill="auto"/>
    </w:rPr>
  </w:style>
  <w:style w:type="character" w:customStyle="1" w:styleId="Overskrift1Tegn">
    <w:name w:val="Overskrift 1 Tegn"/>
    <w:basedOn w:val="Standardskrifttypeiafsnit"/>
    <w:link w:val="Overskrift1"/>
    <w:uiPriority w:val="9"/>
    <w:rsid w:val="0034334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53CD5"/>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4322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432234"/>
    <w:rPr>
      <w:rFonts w:asciiTheme="majorHAnsi" w:eastAsiaTheme="majorEastAsia" w:hAnsiTheme="majorHAnsi" w:cstheme="majorBidi"/>
      <w:i/>
      <w:iCs/>
      <w:color w:val="4F81BD" w:themeColor="accent1"/>
      <w:spacing w:val="15"/>
      <w:sz w:val="24"/>
      <w:szCs w:val="24"/>
    </w:rPr>
  </w:style>
  <w:style w:type="character" w:customStyle="1" w:styleId="Overskrift4Tegn">
    <w:name w:val="Overskrift 4 Tegn"/>
    <w:basedOn w:val="Standardskrifttypeiafsnit"/>
    <w:link w:val="Overskrift4"/>
    <w:uiPriority w:val="9"/>
    <w:semiHidden/>
    <w:rsid w:val="00B84ADC"/>
    <w:rPr>
      <w:rFonts w:asciiTheme="majorHAnsi" w:eastAsiaTheme="majorEastAsia" w:hAnsiTheme="majorHAnsi" w:cstheme="majorBidi"/>
      <w:b/>
      <w:bCs/>
      <w:i/>
      <w:iCs/>
      <w:color w:val="4F81BD" w:themeColor="accent1"/>
    </w:rPr>
  </w:style>
  <w:style w:type="paragraph" w:styleId="Ingenafstand">
    <w:name w:val="No Spacing"/>
    <w:link w:val="IngenafstandTegn"/>
    <w:uiPriority w:val="1"/>
    <w:qFormat/>
    <w:rsid w:val="00B84ADC"/>
    <w:pPr>
      <w:spacing w:after="0" w:line="240" w:lineRule="auto"/>
    </w:pPr>
    <w:rPr>
      <w:rFonts w:ascii="Calibri" w:eastAsia="Calibri" w:hAnsi="Calibri" w:cs="Times New Roman"/>
    </w:rPr>
  </w:style>
  <w:style w:type="character" w:customStyle="1" w:styleId="IngenafstandTegn">
    <w:name w:val="Ingen afstand Tegn"/>
    <w:basedOn w:val="Standardskrifttypeiafsnit"/>
    <w:link w:val="Ingenafstand"/>
    <w:uiPriority w:val="1"/>
    <w:locked/>
    <w:rsid w:val="00B84ADC"/>
    <w:rPr>
      <w:rFonts w:ascii="Calibri" w:eastAsia="Calibri" w:hAnsi="Calibri" w:cs="Times New Roman"/>
    </w:rPr>
  </w:style>
  <w:style w:type="character" w:styleId="Hyperlink">
    <w:name w:val="Hyperlink"/>
    <w:basedOn w:val="Standardskrifttypeiafsnit"/>
    <w:uiPriority w:val="99"/>
    <w:unhideWhenUsed/>
    <w:rsid w:val="00B84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joldhojskol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99F8-02CB-4330-8A19-7F2B6E81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2695</Words>
  <Characters>16441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Hanne Lund</cp:lastModifiedBy>
  <cp:revision>3</cp:revision>
  <cp:lastPrinted>2014-07-02T11:02:00Z</cp:lastPrinted>
  <dcterms:created xsi:type="dcterms:W3CDTF">2016-08-15T11:27:00Z</dcterms:created>
  <dcterms:modified xsi:type="dcterms:W3CDTF">2019-03-04T09:11:00Z</dcterms:modified>
</cp:coreProperties>
</file>